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C56C" w14:textId="6698B7EC" w:rsidR="00782E87" w:rsidRPr="00637F28" w:rsidRDefault="00FE6D72" w:rsidP="00782E87">
      <w:pPr>
        <w:spacing w:before="120" w:after="120" w:line="276" w:lineRule="auto"/>
        <w:ind w:left="1"/>
        <w:jc w:val="center"/>
        <w:rPr>
          <w:rFonts w:ascii="Times New Roman" w:hAnsi="Times New Roman" w:cs="Times New Roman"/>
          <w:b/>
        </w:rPr>
      </w:pPr>
      <w:r w:rsidRPr="00637F28">
        <w:rPr>
          <w:rFonts w:ascii="Times New Roman" w:hAnsi="Times New Roman" w:cs="Times New Roman"/>
          <w:b/>
        </w:rPr>
        <w:t>S</w:t>
      </w:r>
      <w:r w:rsidR="00782E87" w:rsidRPr="00637F28">
        <w:rPr>
          <w:rFonts w:ascii="Times New Roman" w:hAnsi="Times New Roman" w:cs="Times New Roman"/>
          <w:b/>
        </w:rPr>
        <w:t>ecțiunea IV – Contract de achiziție publică/sectorială de produse</w:t>
      </w:r>
    </w:p>
    <w:p w14:paraId="49057B94" w14:textId="77777777" w:rsidR="00782E87" w:rsidRPr="00637F28" w:rsidRDefault="00782E87" w:rsidP="00782E87">
      <w:pPr>
        <w:spacing w:before="120" w:after="120" w:line="276" w:lineRule="auto"/>
        <w:ind w:left="1"/>
        <w:jc w:val="both"/>
        <w:rPr>
          <w:rFonts w:ascii="Times New Roman" w:hAnsi="Times New Roman" w:cs="Times New Roman"/>
        </w:rPr>
      </w:pPr>
    </w:p>
    <w:p w14:paraId="3822E6E2" w14:textId="77777777" w:rsidR="003B6C7F" w:rsidRPr="00637F28" w:rsidRDefault="003B6C7F" w:rsidP="003B6C7F">
      <w:pPr>
        <w:spacing w:after="240" w:line="240" w:lineRule="auto"/>
        <w:ind w:firstLine="720"/>
        <w:jc w:val="center"/>
        <w:rPr>
          <w:rFonts w:ascii="Times New Roman" w:hAnsi="Times New Roman" w:cs="Times New Roman"/>
        </w:rPr>
      </w:pPr>
      <w:r w:rsidRPr="00637F28">
        <w:rPr>
          <w:rFonts w:ascii="Times New Roman" w:hAnsi="Times New Roman" w:cs="Times New Roman"/>
        </w:rPr>
        <w:t>P</w:t>
      </w:r>
      <w:r w:rsidR="00782E87" w:rsidRPr="00637F28">
        <w:rPr>
          <w:rFonts w:ascii="Times New Roman" w:hAnsi="Times New Roman" w:cs="Times New Roman"/>
        </w:rPr>
        <w:t>rivind</w:t>
      </w:r>
      <w:r w:rsidRPr="00637F28">
        <w:rPr>
          <w:rFonts w:ascii="Times New Roman" w:hAnsi="Times New Roman" w:cs="Times New Roman"/>
        </w:rPr>
        <w:t xml:space="preserve"> </w:t>
      </w:r>
      <w:r w:rsidR="00782E87" w:rsidRPr="00637F28">
        <w:rPr>
          <w:rFonts w:ascii="Times New Roman" w:hAnsi="Times New Roman" w:cs="Times New Roman"/>
        </w:rPr>
        <w:t xml:space="preserve"> </w:t>
      </w:r>
      <w:bookmarkStart w:id="0" w:name="_Hlk161834065"/>
    </w:p>
    <w:p w14:paraId="61FFB5AA" w14:textId="443B75CC" w:rsidR="003B6C7F" w:rsidRPr="00637F28" w:rsidRDefault="003B6C7F" w:rsidP="003B6C7F">
      <w:pPr>
        <w:spacing w:after="240" w:line="240" w:lineRule="auto"/>
        <w:ind w:firstLine="720"/>
        <w:jc w:val="center"/>
        <w:rPr>
          <w:rFonts w:ascii="Times New Roman" w:hAnsi="Times New Roman" w:cs="Times New Roman"/>
          <w:b/>
          <w:bCs/>
          <w:i/>
        </w:rPr>
      </w:pPr>
      <w:r w:rsidRPr="00637F28">
        <w:rPr>
          <w:rFonts w:ascii="Times New Roman" w:hAnsi="Times New Roman" w:cs="Times New Roman"/>
          <w:b/>
          <w:bCs/>
          <w:i/>
        </w:rPr>
        <w:t>EFICIENTIZAREA SERVICIILOR PUBLICE LOCALE PRIN DOTAREA CU ECHIPAMENTE DE CURATENIE NOI</w:t>
      </w:r>
    </w:p>
    <w:p w14:paraId="4BCEA77D" w14:textId="77777777" w:rsidR="00A41E42" w:rsidRPr="00A800B4" w:rsidRDefault="00A41E42" w:rsidP="00A41E42">
      <w:pPr>
        <w:spacing w:after="240" w:line="240" w:lineRule="auto"/>
        <w:jc w:val="center"/>
        <w:rPr>
          <w:rFonts w:ascii="Times New Roman" w:hAnsi="Times New Roman" w:cs="Times New Roman"/>
          <w:b/>
          <w:bCs/>
          <w:i/>
          <w:highlight w:val="darkGray"/>
        </w:rPr>
      </w:pPr>
      <w:r w:rsidRPr="00A800B4">
        <w:rPr>
          <w:rFonts w:ascii="Times New Roman" w:hAnsi="Times New Roman" w:cs="Times New Roman"/>
          <w:b/>
          <w:bCs/>
          <w:i/>
          <w:highlight w:val="darkGray"/>
        </w:rPr>
        <w:t>ACHIZITIE ECHIPAMENTE DE CURATENIE</w:t>
      </w:r>
    </w:p>
    <w:p w14:paraId="51FC44BE" w14:textId="77777777" w:rsidR="00A41E42" w:rsidRPr="00637F28" w:rsidRDefault="00A41E42" w:rsidP="00A41E42">
      <w:pPr>
        <w:jc w:val="center"/>
        <w:rPr>
          <w:rFonts w:ascii="Times New Roman" w:hAnsi="Times New Roman" w:cs="Times New Roman"/>
          <w:i/>
          <w:iCs/>
          <w:lang w:val="fr-FR"/>
        </w:rPr>
      </w:pPr>
      <w:r w:rsidRPr="00A800B4">
        <w:rPr>
          <w:rFonts w:ascii="Times New Roman" w:hAnsi="Times New Roman" w:cs="Times New Roman"/>
          <w:b/>
          <w:bCs/>
          <w:i/>
          <w:iCs/>
          <w:highlight w:val="darkGray"/>
          <w:lang w:val="fr-FR"/>
        </w:rPr>
        <w:t xml:space="preserve">CPV 42995000-7 Diverse </w:t>
      </w:r>
      <w:proofErr w:type="spellStart"/>
      <w:r w:rsidRPr="00A800B4">
        <w:rPr>
          <w:rFonts w:ascii="Times New Roman" w:hAnsi="Times New Roman" w:cs="Times New Roman"/>
          <w:b/>
          <w:bCs/>
          <w:i/>
          <w:iCs/>
          <w:highlight w:val="darkGray"/>
          <w:lang w:val="fr-FR"/>
        </w:rPr>
        <w:t>masini</w:t>
      </w:r>
      <w:proofErr w:type="spellEnd"/>
      <w:r w:rsidRPr="00A800B4">
        <w:rPr>
          <w:rFonts w:ascii="Times New Roman" w:hAnsi="Times New Roman" w:cs="Times New Roman"/>
          <w:b/>
          <w:bCs/>
          <w:i/>
          <w:iCs/>
          <w:highlight w:val="darkGray"/>
          <w:lang w:val="fr-FR"/>
        </w:rPr>
        <w:t xml:space="preserve"> de </w:t>
      </w:r>
      <w:proofErr w:type="spellStart"/>
      <w:r w:rsidRPr="00A800B4">
        <w:rPr>
          <w:rFonts w:ascii="Times New Roman" w:hAnsi="Times New Roman" w:cs="Times New Roman"/>
          <w:b/>
          <w:bCs/>
          <w:i/>
          <w:iCs/>
          <w:highlight w:val="darkGray"/>
          <w:lang w:val="fr-FR"/>
        </w:rPr>
        <w:t>curatare</w:t>
      </w:r>
      <w:proofErr w:type="spellEnd"/>
    </w:p>
    <w:p w14:paraId="39CB8D2E" w14:textId="77777777" w:rsidR="003B6C7F" w:rsidRPr="00637F28" w:rsidRDefault="003B6C7F" w:rsidP="003B6C7F">
      <w:pPr>
        <w:spacing w:after="240" w:line="240" w:lineRule="auto"/>
        <w:ind w:firstLine="720"/>
        <w:jc w:val="center"/>
        <w:rPr>
          <w:rFonts w:ascii="Times New Roman" w:hAnsi="Times New Roman" w:cs="Times New Roman"/>
          <w:b/>
          <w:bCs/>
          <w:i/>
        </w:rPr>
      </w:pPr>
    </w:p>
    <w:bookmarkEnd w:id="0"/>
    <w:p w14:paraId="7262B135" w14:textId="6E719B9F" w:rsidR="00782E87" w:rsidRPr="00637F28" w:rsidRDefault="00782E87" w:rsidP="00782E87">
      <w:pPr>
        <w:autoSpaceDE w:val="0"/>
        <w:autoSpaceDN w:val="0"/>
        <w:adjustRightInd w:val="0"/>
        <w:spacing w:line="360" w:lineRule="auto"/>
        <w:jc w:val="both"/>
        <w:rPr>
          <w:rFonts w:ascii="Times New Roman" w:hAnsi="Times New Roman" w:cs="Times New Roman"/>
          <w:b/>
          <w:bCs/>
        </w:rPr>
      </w:pPr>
    </w:p>
    <w:p w14:paraId="4F35334B" w14:textId="77777777" w:rsidR="00782E87" w:rsidRPr="00637F28" w:rsidRDefault="00782E87" w:rsidP="00782E87">
      <w:pPr>
        <w:spacing w:before="120" w:after="120" w:line="276" w:lineRule="auto"/>
        <w:ind w:left="1"/>
        <w:jc w:val="both"/>
        <w:rPr>
          <w:rFonts w:ascii="Times New Roman" w:hAnsi="Times New Roman" w:cs="Times New Roman"/>
        </w:rPr>
      </w:pPr>
    </w:p>
    <w:p w14:paraId="46FD9398"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Nr. [</w:t>
      </w:r>
      <w:r w:rsidRPr="00637F28">
        <w:rPr>
          <w:rFonts w:ascii="Times New Roman" w:hAnsi="Times New Roman" w:cs="Times New Roman"/>
          <w:i/>
        </w:rPr>
        <w:t>numărul Contractului</w:t>
      </w:r>
      <w:r w:rsidRPr="00637F28">
        <w:rPr>
          <w:rFonts w:ascii="Times New Roman" w:hAnsi="Times New Roman" w:cs="Times New Roman"/>
        </w:rPr>
        <w:t>] din data [</w:t>
      </w:r>
      <w:r w:rsidRPr="00637F28">
        <w:rPr>
          <w:rFonts w:ascii="Times New Roman" w:hAnsi="Times New Roman" w:cs="Times New Roman"/>
          <w:i/>
        </w:rPr>
        <w:t>zz/ll/aaaa</w:t>
      </w:r>
      <w:r w:rsidRPr="00637F28">
        <w:rPr>
          <w:rFonts w:ascii="Times New Roman" w:hAnsi="Times New Roman" w:cs="Times New Roman"/>
        </w:rPr>
        <w:t>]</w:t>
      </w:r>
    </w:p>
    <w:p w14:paraId="091415C6" w14:textId="77777777" w:rsidR="00782E87" w:rsidRPr="00637F28" w:rsidRDefault="00782E87" w:rsidP="00782E87">
      <w:pPr>
        <w:spacing w:before="120" w:after="120" w:line="276" w:lineRule="auto"/>
        <w:ind w:left="1"/>
        <w:jc w:val="both"/>
        <w:rPr>
          <w:rFonts w:ascii="Times New Roman" w:hAnsi="Times New Roman" w:cs="Times New Roman"/>
        </w:rPr>
      </w:pPr>
    </w:p>
    <w:p w14:paraId="62940174"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6308A5A4"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încheiat în data de [zz/ll/aaaa],</w:t>
      </w:r>
    </w:p>
    <w:p w14:paraId="5DC770FF"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între:</w:t>
      </w:r>
    </w:p>
    <w:p w14:paraId="4746E078" w14:textId="1E83A87D" w:rsidR="00782E87" w:rsidRPr="00637F28" w:rsidRDefault="003B6C7F"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COMUNA COACENI</w:t>
      </w:r>
      <w:r w:rsidR="00782E87" w:rsidRPr="00637F28">
        <w:rPr>
          <w:rFonts w:ascii="Times New Roman" w:hAnsi="Times New Roman" w:cs="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051E42C6"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și</w:t>
      </w:r>
    </w:p>
    <w:p w14:paraId="74F45DF9"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DC61490"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denumite, în continuare, împreună, "Părțile" și care,</w:t>
      </w:r>
    </w:p>
    <w:p w14:paraId="130FC2F0" w14:textId="77777777" w:rsidR="00782E87" w:rsidRPr="00637F28" w:rsidRDefault="00782E87" w:rsidP="00782E87">
      <w:pPr>
        <w:spacing w:before="120" w:after="120" w:line="276" w:lineRule="auto"/>
        <w:ind w:left="1"/>
        <w:jc w:val="both"/>
        <w:rPr>
          <w:rFonts w:ascii="Times New Roman" w:hAnsi="Times New Roman" w:cs="Times New Roman"/>
        </w:rPr>
      </w:pPr>
    </w:p>
    <w:p w14:paraId="5EB636DF"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având în vedere că:</w:t>
      </w:r>
    </w:p>
    <w:p w14:paraId="0F63E002" w14:textId="58F7EAD6" w:rsidR="00782E87" w:rsidRPr="00637F28" w:rsidRDefault="00782E87" w:rsidP="00782E87">
      <w:pPr>
        <w:pStyle w:val="ListParagraph"/>
        <w:numPr>
          <w:ilvl w:val="0"/>
          <w:numId w:val="22"/>
        </w:numPr>
        <w:spacing w:before="120" w:after="120" w:line="276" w:lineRule="auto"/>
        <w:jc w:val="both"/>
        <w:rPr>
          <w:rFonts w:ascii="Times New Roman" w:hAnsi="Times New Roman" w:cs="Times New Roman"/>
        </w:rPr>
      </w:pPr>
      <w:r w:rsidRPr="00637F28">
        <w:rPr>
          <w:rFonts w:ascii="Times New Roman" w:hAnsi="Times New Roman" w:cs="Times New Roman"/>
        </w:rPr>
        <w:t>Autoritatea contractantă a derulat procedura de atribuire având ca obiect achiziția de „</w:t>
      </w:r>
      <w:r w:rsidR="003B6C7F" w:rsidRPr="00637F28">
        <w:rPr>
          <w:rFonts w:ascii="Times New Roman" w:hAnsi="Times New Roman" w:cs="Times New Roman"/>
        </w:rPr>
        <w:t>EFICIENTIZAREA SERVICIILOR PUBLICE LOCALE PRIN DOTAREA CU ECHIPAMENTE DE CURATENIE NOI</w:t>
      </w:r>
      <w:r w:rsidRPr="00637F28">
        <w:rPr>
          <w:rFonts w:ascii="Times New Roman" w:hAnsi="Times New Roman" w:cs="Times New Roman"/>
        </w:rPr>
        <w:t xml:space="preserve">”, inițiată prin publicarea </w:t>
      </w:r>
      <w:proofErr w:type="spellStart"/>
      <w:r w:rsidR="003B6C7F" w:rsidRPr="00637F28">
        <w:rPr>
          <w:rFonts w:ascii="Times New Roman" w:hAnsi="Times New Roman" w:cs="Times New Roman"/>
        </w:rPr>
        <w:t>achizitie</w:t>
      </w:r>
      <w:r w:rsidR="00F66BC0" w:rsidRPr="00637F28">
        <w:rPr>
          <w:rFonts w:ascii="Times New Roman" w:hAnsi="Times New Roman" w:cs="Times New Roman"/>
        </w:rPr>
        <w:t>i</w:t>
      </w:r>
      <w:proofErr w:type="spellEnd"/>
      <w:r w:rsidR="003B6C7F" w:rsidRPr="00637F28">
        <w:rPr>
          <w:rFonts w:ascii="Times New Roman" w:hAnsi="Times New Roman" w:cs="Times New Roman"/>
        </w:rPr>
        <w:t xml:space="preserve"> direct</w:t>
      </w:r>
      <w:r w:rsidR="00F66BC0" w:rsidRPr="00637F28">
        <w:rPr>
          <w:rFonts w:ascii="Times New Roman" w:hAnsi="Times New Roman" w:cs="Times New Roman"/>
        </w:rPr>
        <w:t>e.</w:t>
      </w:r>
    </w:p>
    <w:p w14:paraId="05955BC9" w14:textId="77777777" w:rsidR="00782E87" w:rsidRPr="00637F28" w:rsidRDefault="00782E87" w:rsidP="00782E87">
      <w:pPr>
        <w:pStyle w:val="ListParagraph"/>
        <w:numPr>
          <w:ilvl w:val="0"/>
          <w:numId w:val="22"/>
        </w:numPr>
        <w:spacing w:before="120" w:after="120" w:line="276" w:lineRule="auto"/>
        <w:jc w:val="both"/>
        <w:rPr>
          <w:rFonts w:ascii="Times New Roman" w:hAnsi="Times New Roman" w:cs="Times New Roman"/>
        </w:rPr>
      </w:pPr>
      <w:r w:rsidRPr="00637F28">
        <w:rPr>
          <w:rFonts w:ascii="Times New Roman" w:hAnsi="Times New Roman" w:cs="Times New Roman"/>
        </w:rPr>
        <w:t>Prin Raportul procedurii de atribuire nr. [nr. Raportului procedurii] din data de [zz/ll/an] Autoritatea/entitatea contractantă a declarat câștigătoare Oferta Contractantului, [se va completa cu denumirea Contractantului]</w:t>
      </w:r>
    </w:p>
    <w:p w14:paraId="4DEEE431"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lastRenderedPageBreak/>
        <w:t>au convenit încheierea prezentului Contract.</w:t>
      </w:r>
    </w:p>
    <w:p w14:paraId="60B51227" w14:textId="77777777" w:rsidR="00782E87" w:rsidRPr="00637F28" w:rsidRDefault="00782E87" w:rsidP="00782E87">
      <w:pPr>
        <w:spacing w:before="120" w:after="120" w:line="276" w:lineRule="auto"/>
        <w:ind w:left="1"/>
        <w:jc w:val="both"/>
        <w:rPr>
          <w:rFonts w:ascii="Times New Roman" w:hAnsi="Times New Roman" w:cs="Times New Roman"/>
        </w:rPr>
      </w:pPr>
    </w:p>
    <w:p w14:paraId="1D8640A8"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DEFINIŢII</w:t>
      </w:r>
    </w:p>
    <w:p w14:paraId="426B2261" w14:textId="77777777" w:rsidR="00782E87" w:rsidRPr="00637F28" w:rsidRDefault="00782E87" w:rsidP="00782E87">
      <w:pPr>
        <w:pStyle w:val="ListParagraph"/>
        <w:numPr>
          <w:ilvl w:val="0"/>
          <w:numId w:val="2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prezentul Contract, următorii termeni vor fi interpretați astfel:</w:t>
      </w:r>
    </w:p>
    <w:p w14:paraId="2312C9AB"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Autoritate/entitate contractantă și Contractant - Părțile contractante, așa cum sunt acestea numite în prezentul Contract;</w:t>
      </w:r>
    </w:p>
    <w:p w14:paraId="22CF643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0944433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AD32F0F"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Cazul fortuit – Eveniment care nu poate fi prevăzut și nici împiedicat de către cel care ar fi fost chemat să răspundă dacă evenimentul nu s-ar fi produs.</w:t>
      </w:r>
    </w:p>
    <w:p w14:paraId="32C10E05"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Cesiune - înțelegere scrisă prin care Contractantul transferă unei terțe părți, în condițiile Legii nr. 98/2016, respectiv Legii nr. 99/2016, drepturile și/sau obligațiile deținute prin Contract sau parte din acestea;</w:t>
      </w:r>
    </w:p>
    <w:p w14:paraId="334398CE"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4349D92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031C5722"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1475C09"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Despăgubire - suma, neprevăzută expres în Contractul, care este acordată de către instanța de judecată ca despăgubire plătibilă Părții prejudiciate în urma încălcării prevederilor Contractului de către cealaltă Parte;</w:t>
      </w:r>
    </w:p>
    <w:p w14:paraId="59A2B750"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Dispoziție - document scris(ă) emis(ă) de Autoritatea/entitatea contractantă în executarea Contractului și cu respectarea prevederilor acestuia, în limitele Legii nr. 98/2016, respectiv Legii nr. 99/2016, și a normelor de aplicare a acesteia;</w:t>
      </w:r>
    </w:p>
    <w:p w14:paraId="525F542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2E2C18B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Durata de valabilitate a Contractului - intervalul de timp în care prezentul Contract produce efecte, respectiv de la data intrării în vigoare a Contractului și până la epuizarea convențională, legală sau stabilita de </w:t>
      </w:r>
      <w:r w:rsidRPr="00637F28">
        <w:rPr>
          <w:rFonts w:ascii="Times New Roman" w:hAnsi="Times New Roman" w:cs="Times New Roman"/>
        </w:rPr>
        <w:lastRenderedPageBreak/>
        <w:t>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CBCCEF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Contractul este considerat finalizat atunci când contractantul:</w:t>
      </w:r>
    </w:p>
    <w:p w14:paraId="225CB332" w14:textId="77777777" w:rsidR="00782E87" w:rsidRPr="00637F28" w:rsidRDefault="00782E87" w:rsidP="00782E87">
      <w:pPr>
        <w:pStyle w:val="ListParagraph"/>
        <w:numPr>
          <w:ilvl w:val="0"/>
          <w:numId w:val="24"/>
        </w:numPr>
        <w:spacing w:before="120" w:after="120" w:line="276" w:lineRule="auto"/>
        <w:jc w:val="both"/>
        <w:rPr>
          <w:rFonts w:ascii="Times New Roman" w:hAnsi="Times New Roman" w:cs="Times New Roman"/>
        </w:rPr>
      </w:pPr>
      <w:r w:rsidRPr="00637F28">
        <w:rPr>
          <w:rFonts w:ascii="Times New Roman" w:hAnsi="Times New Roman" w:cs="Times New Roman"/>
        </w:rPr>
        <w:t>a realizat toate activitățile stabilite prin Contract și a prezentat toate Rezultatele, astfel cum este stabilit în Oferta sa și în Contract,</w:t>
      </w:r>
    </w:p>
    <w:p w14:paraId="59535A82" w14:textId="77777777" w:rsidR="00782E87" w:rsidRPr="00637F28" w:rsidRDefault="00782E87" w:rsidP="00782E87">
      <w:pPr>
        <w:pStyle w:val="ListParagraph"/>
        <w:numPr>
          <w:ilvl w:val="0"/>
          <w:numId w:val="24"/>
        </w:numPr>
        <w:spacing w:before="120" w:after="120" w:line="276" w:lineRule="auto"/>
        <w:ind w:left="714" w:hanging="357"/>
        <w:contextualSpacing w:val="0"/>
        <w:jc w:val="both"/>
        <w:rPr>
          <w:rFonts w:ascii="Times New Roman" w:hAnsi="Times New Roman" w:cs="Times New Roman"/>
        </w:rPr>
      </w:pPr>
      <w:r w:rsidRPr="00637F28">
        <w:rPr>
          <w:rFonts w:ascii="Times New Roman" w:hAnsi="Times New Roman" w:cs="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6DC402CB"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3AC1039"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Întârziere - orice eșec al Contractantului sau al Autorității/entității contractante de a executa orice obligații contractuale în termenul convenit;</w:t>
      </w:r>
    </w:p>
    <w:p w14:paraId="4AF71287"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38EAB40"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Lună - luna calendaristică (12 luni/an);</w:t>
      </w:r>
    </w:p>
    <w:p w14:paraId="134C6070"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741C6647"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08C977A"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C9BC32B"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6E9B03AA"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Personal - persoanele desemnate de către Contractant sau de către oricare dintre Subcontractanți pentru îndeplinirea Contractului;</w:t>
      </w:r>
    </w:p>
    <w:p w14:paraId="4BE87B31"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30CAF4B9"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Prejudiciu – paguba produsă Autorității/entității Contractante de către Contractant prin neexecutarea/ executarea necorespunzătoare ori cu întârziere a obligațiilor stabilite în sarcina sa, prin prezentul contract;</w:t>
      </w:r>
    </w:p>
    <w:p w14:paraId="751B2296"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2D0ADC57"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Recepția - reprezintă operațiunea prin care Autoritatea/entitatea contractantă își exprimă acceptarea față de produsele furnizate în cadrul contractului de achiziție publică/sectorială și pe baza căreia efectuează plata;</w:t>
      </w:r>
    </w:p>
    <w:p w14:paraId="14B3B539"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Rezultat/Rezultate - oricare și toate informațiile, documentele, rapoartele colectate și/sau pregătite de Contractant ca urmare a Produselor furnizate astfel cum sunt acestea descrise în Caietul de Sarcini;</w:t>
      </w:r>
    </w:p>
    <w:p w14:paraId="4D3C0759"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12F2D1A7"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0861B1DD"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26F1159F"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9D7404B" w14:textId="77777777" w:rsidR="00782E87" w:rsidRPr="00637F28"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Zi - înseamnă zi calendaristică, iar anul înseamnă 365 de zile; în afara cazului în care se prevede expres că sunt zile lucrătoare.</w:t>
      </w:r>
    </w:p>
    <w:p w14:paraId="21CA3452" w14:textId="77777777" w:rsidR="00782E87" w:rsidRPr="00637F28" w:rsidRDefault="00782E87" w:rsidP="00782E87">
      <w:pPr>
        <w:spacing w:before="120" w:after="120" w:line="276" w:lineRule="auto"/>
        <w:ind w:left="1"/>
        <w:jc w:val="both"/>
        <w:rPr>
          <w:rFonts w:ascii="Times New Roman" w:hAnsi="Times New Roman" w:cs="Times New Roman"/>
        </w:rPr>
      </w:pPr>
    </w:p>
    <w:p w14:paraId="6545F4AB"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Interpretare</w:t>
      </w:r>
    </w:p>
    <w:p w14:paraId="47C83DE1" w14:textId="77777777" w:rsidR="00782E87" w:rsidRPr="00637F28"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67FAC0F2" w14:textId="77777777" w:rsidR="00782E87" w:rsidRPr="00637F28"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se constată contradicții între prevederile clauzelor contractuale și documentele achiziției, se vor aplica regulile specifice stabilite prin documentele achiziției.</w:t>
      </w:r>
    </w:p>
    <w:p w14:paraId="19C8E673" w14:textId="77777777" w:rsidR="00782E87" w:rsidRPr="00637F28" w:rsidRDefault="00782E87" w:rsidP="00782E87">
      <w:pPr>
        <w:spacing w:before="120" w:after="120" w:line="276" w:lineRule="auto"/>
        <w:ind w:left="1"/>
        <w:jc w:val="both"/>
        <w:rPr>
          <w:rFonts w:ascii="Times New Roman" w:hAnsi="Times New Roman" w:cs="Times New Roman"/>
        </w:rPr>
      </w:pPr>
    </w:p>
    <w:p w14:paraId="4B3D77C8"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Obiectul Contractului</w:t>
      </w:r>
    </w:p>
    <w:p w14:paraId="102921BB" w14:textId="20098DCC" w:rsidR="00782E87" w:rsidRPr="00637F28" w:rsidRDefault="00782E87" w:rsidP="00782E87">
      <w:pPr>
        <w:pStyle w:val="ListParagraph"/>
        <w:numPr>
          <w:ilvl w:val="0"/>
          <w:numId w:val="2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Obiectul prezentului Contract îl reprezintă furnizarea </w:t>
      </w:r>
      <w:r w:rsidR="003B6C7F" w:rsidRPr="00637F28">
        <w:rPr>
          <w:rFonts w:ascii="Times New Roman" w:hAnsi="Times New Roman" w:cs="Times New Roman"/>
        </w:rPr>
        <w:t>Echipamentelor conform Anexa A</w:t>
      </w:r>
      <w:r w:rsidRPr="00637F28">
        <w:rPr>
          <w:rFonts w:ascii="Times New Roman" w:hAnsi="Times New Roman" w:cs="Times New Roman"/>
        </w:rPr>
        <w:t xml:space="preserve"> </w:t>
      </w:r>
      <w:proofErr w:type="spellStart"/>
      <w:r w:rsidRPr="00637F28">
        <w:rPr>
          <w:rFonts w:ascii="Times New Roman" w:hAnsi="Times New Roman" w:cs="Times New Roman"/>
        </w:rPr>
        <w:t>impreuna</w:t>
      </w:r>
      <w:proofErr w:type="spellEnd"/>
      <w:r w:rsidRPr="00637F28">
        <w:rPr>
          <w:rFonts w:ascii="Times New Roman" w:hAnsi="Times New Roman" w:cs="Times New Roman"/>
        </w:rPr>
        <w:t xml:space="preserve"> cu toate componentele / subansamblele, denumite în continuare Produse, pe care Contractantul se obligă să le </w:t>
      </w:r>
      <w:r w:rsidRPr="00637F28">
        <w:rPr>
          <w:rFonts w:ascii="Times New Roman" w:hAnsi="Times New Roman" w:cs="Times New Roman"/>
        </w:rPr>
        <w:lastRenderedPageBreak/>
        <w:t>presteze în conformitate cu prevederile din prezentul Contract, Anexa nr. 1 – Caietul de sarcini, Anexa nr. 2 – Propunerea tehnică, cu dispozițiile legale, aprobările și standardele tehnice, profesionale și de calitate în vigoare.</w:t>
      </w:r>
    </w:p>
    <w:p w14:paraId="14FFAFE5" w14:textId="77777777" w:rsidR="00782E87" w:rsidRPr="00637F28" w:rsidRDefault="00782E87" w:rsidP="00782E87">
      <w:pPr>
        <w:spacing w:before="120" w:after="120" w:line="276" w:lineRule="auto"/>
        <w:ind w:left="1"/>
        <w:jc w:val="both"/>
        <w:rPr>
          <w:rFonts w:ascii="Times New Roman" w:hAnsi="Times New Roman" w:cs="Times New Roman"/>
        </w:rPr>
      </w:pPr>
    </w:p>
    <w:p w14:paraId="300B9712"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Prețul Contractului</w:t>
      </w:r>
    </w:p>
    <w:p w14:paraId="47AF4DD4" w14:textId="77777777" w:rsidR="00782E87" w:rsidRPr="00637F28"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2B499203" w14:textId="77777777" w:rsidR="00782E87" w:rsidRPr="00637F28"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Prețul Contractului este ferm.</w:t>
      </w:r>
    </w:p>
    <w:p w14:paraId="40734851" w14:textId="77777777" w:rsidR="00782E87" w:rsidRPr="00637F28"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1AA335A" w14:textId="77777777" w:rsidR="00782E87" w:rsidRPr="00637F28" w:rsidRDefault="00782E87" w:rsidP="00782E87">
      <w:pPr>
        <w:spacing w:before="120" w:after="120" w:line="276" w:lineRule="auto"/>
        <w:jc w:val="both"/>
        <w:rPr>
          <w:rFonts w:ascii="Times New Roman" w:hAnsi="Times New Roman" w:cs="Times New Roman"/>
        </w:rPr>
      </w:pPr>
    </w:p>
    <w:p w14:paraId="1980DB10"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Durata Contractului</w:t>
      </w:r>
    </w:p>
    <w:p w14:paraId="7F60C6B5" w14:textId="77777777" w:rsidR="00782E87" w:rsidRPr="00637F28"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Durata prezentului Contract începe de la data intrării în vigoare și se finalizează la data îndeplinirii obligațiilor contractuale în sarcina Părților.</w:t>
      </w:r>
    </w:p>
    <w:p w14:paraId="3EB3FC0C" w14:textId="77777777" w:rsidR="00782E87" w:rsidRPr="00637F28"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Contractul intră în vigoare la data semnării acestuia de către ambele părți.</w:t>
      </w:r>
    </w:p>
    <w:p w14:paraId="19D94096" w14:textId="64055602" w:rsidR="00782E87" w:rsidRPr="00637F28" w:rsidRDefault="00782E87" w:rsidP="00782E87">
      <w:pPr>
        <w:pStyle w:val="ListParagraph"/>
        <w:numPr>
          <w:ilvl w:val="0"/>
          <w:numId w:val="28"/>
        </w:numPr>
        <w:spacing w:before="120" w:after="120" w:line="276" w:lineRule="auto"/>
        <w:ind w:left="1" w:firstLine="0"/>
        <w:contextualSpacing w:val="0"/>
        <w:jc w:val="both"/>
        <w:rPr>
          <w:rFonts w:ascii="Times New Roman" w:hAnsi="Times New Roman" w:cs="Times New Roman"/>
        </w:rPr>
      </w:pPr>
      <w:r w:rsidRPr="00637F28">
        <w:rPr>
          <w:rFonts w:ascii="Times New Roman" w:hAnsi="Times New Roman" w:cs="Times New Roman"/>
        </w:rPr>
        <w:t xml:space="preserve">Furnizarea produselor aferente contractului va începe </w:t>
      </w:r>
      <w:proofErr w:type="spellStart"/>
      <w:r w:rsidR="00F66BC0" w:rsidRPr="00637F28">
        <w:rPr>
          <w:rFonts w:ascii="Times New Roman" w:hAnsi="Times New Roman" w:cs="Times New Roman"/>
        </w:rPr>
        <w:t>dupa</w:t>
      </w:r>
      <w:proofErr w:type="spellEnd"/>
      <w:r w:rsidR="00F66BC0" w:rsidRPr="00637F28">
        <w:rPr>
          <w:rFonts w:ascii="Times New Roman" w:hAnsi="Times New Roman" w:cs="Times New Roman"/>
        </w:rPr>
        <w:t xml:space="preserve"> emiterea ordinului de </w:t>
      </w:r>
      <w:proofErr w:type="spellStart"/>
      <w:r w:rsidR="00F66BC0" w:rsidRPr="00637F28">
        <w:rPr>
          <w:rFonts w:ascii="Times New Roman" w:hAnsi="Times New Roman" w:cs="Times New Roman"/>
        </w:rPr>
        <w:t>incepere</w:t>
      </w:r>
      <w:proofErr w:type="spellEnd"/>
      <w:r w:rsidR="00F66BC0" w:rsidRPr="00637F28">
        <w:rPr>
          <w:rFonts w:ascii="Times New Roman" w:hAnsi="Times New Roman" w:cs="Times New Roman"/>
        </w:rPr>
        <w:t xml:space="preserve"> in urma </w:t>
      </w:r>
      <w:r w:rsidRPr="00637F28">
        <w:rPr>
          <w:rFonts w:ascii="Times New Roman" w:hAnsi="Times New Roman" w:cs="Times New Roman"/>
        </w:rPr>
        <w:t xml:space="preserve">semnării contractului de către ambele părți, și va </w:t>
      </w:r>
      <w:r w:rsidRPr="00A800B4">
        <w:rPr>
          <w:rFonts w:ascii="Times New Roman" w:hAnsi="Times New Roman" w:cs="Times New Roman"/>
        </w:rPr>
        <w:t xml:space="preserve">dura maxim </w:t>
      </w:r>
      <w:r w:rsidR="00F66BC0" w:rsidRPr="00A800B4">
        <w:rPr>
          <w:rFonts w:ascii="Times New Roman" w:hAnsi="Times New Roman" w:cs="Times New Roman"/>
        </w:rPr>
        <w:t>45</w:t>
      </w:r>
      <w:r w:rsidRPr="00A800B4">
        <w:rPr>
          <w:rFonts w:ascii="Times New Roman" w:hAnsi="Times New Roman" w:cs="Times New Roman"/>
        </w:rPr>
        <w:t xml:space="preserve"> zile sau, după caz, până la</w:t>
      </w:r>
      <w:r w:rsidRPr="00637F28">
        <w:rPr>
          <w:rFonts w:ascii="Times New Roman" w:hAnsi="Times New Roman" w:cs="Times New Roman"/>
        </w:rPr>
        <w:t xml:space="preserve"> data îndeplinirii obligațiilor contractuale în sarcina părților.</w:t>
      </w:r>
    </w:p>
    <w:p w14:paraId="3E8F875E" w14:textId="77777777" w:rsidR="00782E87" w:rsidRPr="00637F28" w:rsidRDefault="00782E87" w:rsidP="00782E87">
      <w:pPr>
        <w:spacing w:before="120" w:after="120" w:line="276" w:lineRule="auto"/>
        <w:ind w:left="1"/>
        <w:jc w:val="both"/>
        <w:rPr>
          <w:rFonts w:ascii="Times New Roman" w:hAnsi="Times New Roman" w:cs="Times New Roman"/>
        </w:rPr>
      </w:pPr>
    </w:p>
    <w:p w14:paraId="234908ED"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Documentele Contractului</w:t>
      </w:r>
    </w:p>
    <w:p w14:paraId="43E83587" w14:textId="77777777" w:rsidR="00782E87" w:rsidRPr="00637F28" w:rsidRDefault="00782E87" w:rsidP="00782E87">
      <w:pPr>
        <w:pStyle w:val="ListParagraph"/>
        <w:numPr>
          <w:ilvl w:val="0"/>
          <w:numId w:val="2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Documentele prezentului Contract sunt:</w:t>
      </w:r>
    </w:p>
    <w:p w14:paraId="3E5A562F" w14:textId="77777777" w:rsidR="00782E87" w:rsidRPr="00637F28" w:rsidRDefault="00782E87" w:rsidP="00782E87">
      <w:pPr>
        <w:pStyle w:val="ListParagraph"/>
        <w:numPr>
          <w:ilvl w:val="0"/>
          <w:numId w:val="30"/>
        </w:numPr>
        <w:spacing w:before="120" w:after="120" w:line="276" w:lineRule="auto"/>
        <w:jc w:val="both"/>
        <w:rPr>
          <w:rFonts w:ascii="Times New Roman" w:hAnsi="Times New Roman" w:cs="Times New Roman"/>
        </w:rPr>
      </w:pPr>
      <w:r w:rsidRPr="00637F28">
        <w:rPr>
          <w:rFonts w:ascii="Times New Roman" w:hAnsi="Times New Roman" w:cs="Times New Roman"/>
        </w:rPr>
        <w:t>Caietul de sarcini, inclusiv, dacă este cazul, clarificările și/sau măsurile de remediere aduse până la depunerea ofertelor ce privesc aspectele tehnice și financiare – Anexa nr. 1;</w:t>
      </w:r>
    </w:p>
    <w:p w14:paraId="2AA91042" w14:textId="77777777" w:rsidR="00782E87" w:rsidRPr="00637F28" w:rsidRDefault="00782E87" w:rsidP="00782E87">
      <w:pPr>
        <w:pStyle w:val="ListParagraph"/>
        <w:numPr>
          <w:ilvl w:val="0"/>
          <w:numId w:val="30"/>
        </w:numPr>
        <w:spacing w:before="120" w:after="120" w:line="276" w:lineRule="auto"/>
        <w:jc w:val="both"/>
        <w:rPr>
          <w:rFonts w:ascii="Times New Roman" w:hAnsi="Times New Roman" w:cs="Times New Roman"/>
        </w:rPr>
      </w:pPr>
      <w:r w:rsidRPr="00637F28">
        <w:rPr>
          <w:rFonts w:ascii="Times New Roman" w:hAnsi="Times New Roman" w:cs="Times New Roman"/>
        </w:rPr>
        <w:t>Propunerea tehnică, inclusiv, dacă este cazul, clarificările din perioada de evaluare – Anexa nr. 2;</w:t>
      </w:r>
    </w:p>
    <w:p w14:paraId="32E17CE2" w14:textId="77777777" w:rsidR="00782E87" w:rsidRPr="00637F28" w:rsidRDefault="00782E87" w:rsidP="00782E87">
      <w:pPr>
        <w:pStyle w:val="ListParagraph"/>
        <w:numPr>
          <w:ilvl w:val="0"/>
          <w:numId w:val="30"/>
        </w:numPr>
        <w:spacing w:before="120" w:after="120" w:line="276" w:lineRule="auto"/>
        <w:jc w:val="both"/>
        <w:rPr>
          <w:rFonts w:ascii="Times New Roman" w:hAnsi="Times New Roman" w:cs="Times New Roman"/>
        </w:rPr>
      </w:pPr>
      <w:r w:rsidRPr="00637F28">
        <w:rPr>
          <w:rFonts w:ascii="Times New Roman" w:hAnsi="Times New Roman" w:cs="Times New Roman"/>
        </w:rPr>
        <w:t>Propunerea financiară, inclusiv, dacă este cazul, clarificările din perioada de evaluare – Anexa nr. 3;</w:t>
      </w:r>
    </w:p>
    <w:p w14:paraId="0F80B9D4" w14:textId="77777777" w:rsidR="00782E87" w:rsidRPr="00637F28" w:rsidRDefault="00782E87" w:rsidP="00782E87">
      <w:pPr>
        <w:pStyle w:val="ListParagraph"/>
        <w:numPr>
          <w:ilvl w:val="0"/>
          <w:numId w:val="30"/>
        </w:numPr>
        <w:spacing w:before="120" w:after="120" w:line="276" w:lineRule="auto"/>
        <w:jc w:val="both"/>
        <w:rPr>
          <w:rFonts w:ascii="Times New Roman" w:hAnsi="Times New Roman" w:cs="Times New Roman"/>
        </w:rPr>
      </w:pPr>
      <w:r w:rsidRPr="00637F28">
        <w:rPr>
          <w:rFonts w:ascii="Times New Roman" w:hAnsi="Times New Roman" w:cs="Times New Roman"/>
        </w:rPr>
        <w:t>Angajamentul ferm de susținere din partea unui terț, dacă este cazul – anexa nr. ....;</w:t>
      </w:r>
    </w:p>
    <w:p w14:paraId="5865B7AE" w14:textId="77777777" w:rsidR="00782E87" w:rsidRPr="00637F28" w:rsidRDefault="00782E87" w:rsidP="00782E87">
      <w:pPr>
        <w:pStyle w:val="ListParagraph"/>
        <w:numPr>
          <w:ilvl w:val="0"/>
          <w:numId w:val="30"/>
        </w:numPr>
        <w:spacing w:before="120" w:after="120" w:line="276" w:lineRule="auto"/>
        <w:jc w:val="both"/>
        <w:rPr>
          <w:rFonts w:ascii="Times New Roman" w:hAnsi="Times New Roman" w:cs="Times New Roman"/>
        </w:rPr>
      </w:pPr>
      <w:r w:rsidRPr="00637F28">
        <w:rPr>
          <w:rFonts w:ascii="Times New Roman" w:hAnsi="Times New Roman" w:cs="Times New Roman"/>
        </w:rPr>
        <w:t>Acordul de asociere, dacă este cazul – anexa nr. ...;</w:t>
      </w:r>
    </w:p>
    <w:p w14:paraId="51447ADB" w14:textId="77777777" w:rsidR="00782E87" w:rsidRPr="00637F28" w:rsidRDefault="00782E87" w:rsidP="00782E87">
      <w:pPr>
        <w:pStyle w:val="ListParagraph"/>
        <w:numPr>
          <w:ilvl w:val="0"/>
          <w:numId w:val="30"/>
        </w:numPr>
        <w:spacing w:before="120" w:after="120" w:line="276" w:lineRule="auto"/>
        <w:jc w:val="both"/>
        <w:rPr>
          <w:rFonts w:ascii="Times New Roman" w:hAnsi="Times New Roman" w:cs="Times New Roman"/>
        </w:rPr>
      </w:pPr>
      <w:r w:rsidRPr="00637F28">
        <w:rPr>
          <w:rFonts w:ascii="Times New Roman" w:hAnsi="Times New Roman" w:cs="Times New Roman"/>
        </w:rPr>
        <w:t>Contractul de subcontractare, dacă este cazul – anexa nr.......</w:t>
      </w:r>
    </w:p>
    <w:p w14:paraId="4B2A0BEF" w14:textId="77777777" w:rsidR="00782E87" w:rsidRPr="00637F28" w:rsidRDefault="00782E87" w:rsidP="00782E87">
      <w:pPr>
        <w:spacing w:before="120" w:after="120" w:line="276" w:lineRule="auto"/>
        <w:ind w:left="1"/>
        <w:jc w:val="both"/>
        <w:rPr>
          <w:rFonts w:ascii="Times New Roman" w:hAnsi="Times New Roman" w:cs="Times New Roman"/>
        </w:rPr>
      </w:pPr>
    </w:p>
    <w:p w14:paraId="2718AAA4"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Ordinea de precedență</w:t>
      </w:r>
    </w:p>
    <w:p w14:paraId="78570EBF" w14:textId="77777777" w:rsidR="00782E87" w:rsidRPr="00637F28"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oricărei contradicții între documentele prevăzute la pct. 6, prevederile acestora vor fi aplicate în ordinea de precedență stabilită conform succesiunii documentelor enumerate mai sus.</w:t>
      </w:r>
    </w:p>
    <w:p w14:paraId="3EDDA5EE" w14:textId="77777777" w:rsidR="00782E87" w:rsidRPr="00637F28"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58336EB5" w14:textId="77777777" w:rsidR="00782E87" w:rsidRPr="00637F28" w:rsidRDefault="00782E87" w:rsidP="00782E87">
      <w:pPr>
        <w:spacing w:before="120" w:after="120" w:line="276" w:lineRule="auto"/>
        <w:ind w:left="1"/>
        <w:jc w:val="both"/>
        <w:rPr>
          <w:rFonts w:ascii="Times New Roman" w:hAnsi="Times New Roman" w:cs="Times New Roman"/>
        </w:rPr>
      </w:pPr>
    </w:p>
    <w:p w14:paraId="482AE806"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Comunicarea între Părți</w:t>
      </w:r>
    </w:p>
    <w:p w14:paraId="311418F4"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Orice comunicare făcută de Părți va fi redactată în scris și depusă personal de Parte sau expediată prin scrisoare recomandată cu confirmare de primire sau prin alt mijloc de comunicare care asigură confirmarea primirii documentului.</w:t>
      </w:r>
    </w:p>
    <w:p w14:paraId="6B0E1C42"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Comunicările între Părți se pot face și prin fax sau e-mail, cu condiția confirmării în scris a primirii comunicării.</w:t>
      </w:r>
    </w:p>
    <w:p w14:paraId="175F0518"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3531999"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82E87" w:rsidRPr="00637F28" w14:paraId="618E28C8" w14:textId="77777777" w:rsidTr="00EE658F">
        <w:tc>
          <w:tcPr>
            <w:tcW w:w="4814" w:type="dxa"/>
          </w:tcPr>
          <w:p w14:paraId="1609DF0C"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Pentru</w:t>
            </w:r>
          </w:p>
          <w:p w14:paraId="13BE8862"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Autoritatea/entitatea contractantă:</w:t>
            </w:r>
          </w:p>
        </w:tc>
        <w:tc>
          <w:tcPr>
            <w:tcW w:w="4813" w:type="dxa"/>
          </w:tcPr>
          <w:p w14:paraId="0F82D3D9"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Pentru</w:t>
            </w:r>
          </w:p>
          <w:p w14:paraId="2905E0CF"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Contractant:</w:t>
            </w:r>
          </w:p>
        </w:tc>
      </w:tr>
      <w:tr w:rsidR="00782E87" w:rsidRPr="00637F28" w14:paraId="33142217" w14:textId="77777777" w:rsidTr="00EE658F">
        <w:tc>
          <w:tcPr>
            <w:tcW w:w="4814" w:type="dxa"/>
          </w:tcPr>
          <w:p w14:paraId="2678EF46" w14:textId="422AFD44" w:rsidR="00782E87" w:rsidRPr="00637F28" w:rsidRDefault="00782E87" w:rsidP="00EE658F">
            <w:pPr>
              <w:spacing w:before="120" w:after="120" w:line="276" w:lineRule="auto"/>
              <w:jc w:val="both"/>
              <w:rPr>
                <w:rFonts w:ascii="Times New Roman" w:hAnsi="Times New Roman" w:cs="Times New Roman"/>
              </w:rPr>
            </w:pPr>
          </w:p>
        </w:tc>
        <w:tc>
          <w:tcPr>
            <w:tcW w:w="4813" w:type="dxa"/>
          </w:tcPr>
          <w:p w14:paraId="08800A34"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Adresă:</w:t>
            </w:r>
          </w:p>
        </w:tc>
      </w:tr>
      <w:tr w:rsidR="00782E87" w:rsidRPr="00637F28" w14:paraId="0FFBE6EE" w14:textId="77777777" w:rsidTr="00EE658F">
        <w:tc>
          <w:tcPr>
            <w:tcW w:w="4814" w:type="dxa"/>
          </w:tcPr>
          <w:p w14:paraId="30FCE02A" w14:textId="0642F5DE" w:rsidR="00782E87" w:rsidRPr="00637F28" w:rsidRDefault="00782E87" w:rsidP="00EE658F">
            <w:pPr>
              <w:spacing w:before="120" w:after="120" w:line="276" w:lineRule="auto"/>
              <w:jc w:val="both"/>
              <w:rPr>
                <w:rFonts w:ascii="Times New Roman" w:hAnsi="Times New Roman" w:cs="Times New Roman"/>
              </w:rPr>
            </w:pPr>
          </w:p>
        </w:tc>
        <w:tc>
          <w:tcPr>
            <w:tcW w:w="4813" w:type="dxa"/>
          </w:tcPr>
          <w:p w14:paraId="70308219"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Telefon/Fax:</w:t>
            </w:r>
          </w:p>
        </w:tc>
      </w:tr>
      <w:tr w:rsidR="00782E87" w:rsidRPr="00637F28" w14:paraId="62A1B54C" w14:textId="77777777" w:rsidTr="00EE658F">
        <w:tc>
          <w:tcPr>
            <w:tcW w:w="4814" w:type="dxa"/>
          </w:tcPr>
          <w:p w14:paraId="4DD6F707"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E-mail:</w:t>
            </w:r>
          </w:p>
          <w:p w14:paraId="4ACF94B8" w14:textId="51DF0928" w:rsidR="00782E87" w:rsidRPr="00637F28" w:rsidRDefault="00782E87" w:rsidP="00EE658F">
            <w:pPr>
              <w:spacing w:before="120" w:after="120" w:line="276" w:lineRule="auto"/>
              <w:jc w:val="both"/>
              <w:rPr>
                <w:rFonts w:ascii="Times New Roman" w:hAnsi="Times New Roman" w:cs="Times New Roman"/>
              </w:rPr>
            </w:pPr>
          </w:p>
        </w:tc>
        <w:tc>
          <w:tcPr>
            <w:tcW w:w="4813" w:type="dxa"/>
          </w:tcPr>
          <w:p w14:paraId="18893422"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E-mail:</w:t>
            </w:r>
          </w:p>
        </w:tc>
      </w:tr>
      <w:tr w:rsidR="00782E87" w:rsidRPr="00637F28" w14:paraId="613229B1" w14:textId="77777777" w:rsidTr="00EE658F">
        <w:tc>
          <w:tcPr>
            <w:tcW w:w="4814" w:type="dxa"/>
          </w:tcPr>
          <w:p w14:paraId="70B5003E"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Persoana de contact:</w:t>
            </w:r>
          </w:p>
        </w:tc>
        <w:tc>
          <w:tcPr>
            <w:tcW w:w="4813" w:type="dxa"/>
          </w:tcPr>
          <w:p w14:paraId="6AD75058" w14:textId="77777777" w:rsidR="00782E87" w:rsidRPr="00637F28" w:rsidRDefault="00782E87" w:rsidP="00EE658F">
            <w:pPr>
              <w:spacing w:before="120" w:after="120" w:line="276" w:lineRule="auto"/>
              <w:jc w:val="both"/>
              <w:rPr>
                <w:rFonts w:ascii="Times New Roman" w:hAnsi="Times New Roman" w:cs="Times New Roman"/>
              </w:rPr>
            </w:pPr>
            <w:r w:rsidRPr="00637F28">
              <w:rPr>
                <w:rFonts w:ascii="Times New Roman" w:hAnsi="Times New Roman" w:cs="Times New Roman"/>
              </w:rPr>
              <w:t>Persoana de contact:</w:t>
            </w:r>
          </w:p>
        </w:tc>
      </w:tr>
      <w:tr w:rsidR="00782E87" w:rsidRPr="00637F28" w14:paraId="03674986" w14:textId="77777777" w:rsidTr="00EE658F">
        <w:tc>
          <w:tcPr>
            <w:tcW w:w="4814" w:type="dxa"/>
          </w:tcPr>
          <w:p w14:paraId="5C765087" w14:textId="746F369E" w:rsidR="00782E87" w:rsidRPr="00637F28" w:rsidRDefault="00782E87" w:rsidP="00EE658F">
            <w:pPr>
              <w:spacing w:before="120" w:after="120" w:line="276" w:lineRule="auto"/>
              <w:jc w:val="both"/>
              <w:rPr>
                <w:rFonts w:ascii="Times New Roman" w:hAnsi="Times New Roman" w:cs="Times New Roman"/>
              </w:rPr>
            </w:pPr>
          </w:p>
        </w:tc>
        <w:tc>
          <w:tcPr>
            <w:tcW w:w="4813" w:type="dxa"/>
          </w:tcPr>
          <w:p w14:paraId="41FC3418" w14:textId="77777777" w:rsidR="00782E87" w:rsidRPr="00637F28" w:rsidRDefault="00782E87" w:rsidP="00EE658F">
            <w:pPr>
              <w:spacing w:before="120" w:after="120" w:line="276" w:lineRule="auto"/>
              <w:jc w:val="both"/>
              <w:rPr>
                <w:rFonts w:ascii="Times New Roman" w:hAnsi="Times New Roman" w:cs="Times New Roman"/>
              </w:rPr>
            </w:pPr>
          </w:p>
        </w:tc>
      </w:tr>
    </w:tbl>
    <w:p w14:paraId="2C7C5420"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38B41D2D"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comunicare între Părți trebuie să conțină precizări cu privire la elementele de identificare ale Contractului (titlul și numărul de înregistrare) și să fie transmisă la adresa/adresele menționate la pct. 8.4.</w:t>
      </w:r>
    </w:p>
    <w:p w14:paraId="70D0211C"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comunicare făcută de una dintre Părți va fi considerată primită:</w:t>
      </w:r>
    </w:p>
    <w:p w14:paraId="7B93203C" w14:textId="77777777" w:rsidR="00782E87" w:rsidRPr="00637F28" w:rsidRDefault="00782E87" w:rsidP="00782E87">
      <w:pPr>
        <w:pStyle w:val="ListParagraph"/>
        <w:numPr>
          <w:ilvl w:val="0"/>
          <w:numId w:val="33"/>
        </w:numPr>
        <w:spacing w:before="120" w:after="120" w:line="276" w:lineRule="auto"/>
        <w:jc w:val="both"/>
        <w:rPr>
          <w:rFonts w:ascii="Times New Roman" w:hAnsi="Times New Roman" w:cs="Times New Roman"/>
        </w:rPr>
      </w:pPr>
      <w:r w:rsidRPr="00637F28">
        <w:rPr>
          <w:rFonts w:ascii="Times New Roman" w:hAnsi="Times New Roman" w:cs="Times New Roman"/>
        </w:rPr>
        <w:t>la momentul înmânării, dacă este depusă personal de către una dintre Părți,</w:t>
      </w:r>
    </w:p>
    <w:p w14:paraId="5648A1BF" w14:textId="77777777" w:rsidR="00782E87" w:rsidRPr="00637F28" w:rsidRDefault="00782E87" w:rsidP="00782E87">
      <w:pPr>
        <w:pStyle w:val="ListParagraph"/>
        <w:numPr>
          <w:ilvl w:val="0"/>
          <w:numId w:val="33"/>
        </w:numPr>
        <w:spacing w:before="120" w:after="120" w:line="276" w:lineRule="auto"/>
        <w:jc w:val="both"/>
        <w:rPr>
          <w:rFonts w:ascii="Times New Roman" w:hAnsi="Times New Roman" w:cs="Times New Roman"/>
        </w:rPr>
      </w:pPr>
      <w:r w:rsidRPr="00637F28">
        <w:rPr>
          <w:rFonts w:ascii="Times New Roman" w:hAnsi="Times New Roman" w:cs="Times New Roman"/>
        </w:rPr>
        <w:t>la momentul primirii de către destinatar, în cazul trimiterii prin scrisoare recomandată cu confirmare de primire,</w:t>
      </w:r>
    </w:p>
    <w:p w14:paraId="3B71F148" w14:textId="77777777" w:rsidR="00782E87" w:rsidRPr="00637F28" w:rsidRDefault="00782E87" w:rsidP="00782E87">
      <w:pPr>
        <w:pStyle w:val="ListParagraph"/>
        <w:numPr>
          <w:ilvl w:val="0"/>
          <w:numId w:val="33"/>
        </w:numPr>
        <w:spacing w:before="120" w:after="120" w:line="276" w:lineRule="auto"/>
        <w:jc w:val="both"/>
        <w:rPr>
          <w:rFonts w:ascii="Times New Roman" w:hAnsi="Times New Roman" w:cs="Times New Roman"/>
        </w:rPr>
      </w:pPr>
      <w:r w:rsidRPr="00637F28">
        <w:rPr>
          <w:rFonts w:ascii="Times New Roman" w:hAnsi="Times New Roman" w:cs="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D422948"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Părțile se declară de acord că nerespectarea cerințelor referitoare la modalitatea de comunicare stabilite în prezentul Contract să fie sancționată cu inopozabilitatea respectivei comunicări.</w:t>
      </w:r>
    </w:p>
    <w:p w14:paraId="0E3665A2"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57E5AD59" w14:textId="77777777" w:rsidR="00782E87" w:rsidRPr="00637F28"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Nicio modificare a datelor de contact prevăzute în prezentul Contract nu este opozabilă celeilalte Părți, decât în cazul în care a fost notificată în prealabil.</w:t>
      </w:r>
    </w:p>
    <w:p w14:paraId="213823B3" w14:textId="77777777" w:rsidR="00782E87" w:rsidRPr="00637F28" w:rsidRDefault="00782E87" w:rsidP="00782E87">
      <w:pPr>
        <w:spacing w:before="120" w:after="120" w:line="276" w:lineRule="auto"/>
        <w:ind w:left="1"/>
        <w:jc w:val="both"/>
        <w:rPr>
          <w:rFonts w:ascii="Times New Roman" w:hAnsi="Times New Roman" w:cs="Times New Roman"/>
        </w:rPr>
      </w:pPr>
    </w:p>
    <w:p w14:paraId="01BE40E1"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Garanția de bună execuție a contractului</w:t>
      </w:r>
    </w:p>
    <w:p w14:paraId="50AE6752" w14:textId="58F454BB" w:rsidR="00782E87" w:rsidRPr="00637F28" w:rsidRDefault="00B06E2E" w:rsidP="00782E87">
      <w:pPr>
        <w:pStyle w:val="ListParagraph"/>
        <w:numPr>
          <w:ilvl w:val="0"/>
          <w:numId w:val="3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 xml:space="preserve">Nu se solicita constituirea </w:t>
      </w:r>
      <w:proofErr w:type="spellStart"/>
      <w:r w:rsidRPr="00637F28">
        <w:rPr>
          <w:rFonts w:ascii="Times New Roman" w:hAnsi="Times New Roman" w:cs="Times New Roman"/>
        </w:rPr>
        <w:t>garantiei</w:t>
      </w:r>
      <w:proofErr w:type="spellEnd"/>
      <w:r w:rsidRPr="00637F28">
        <w:rPr>
          <w:rFonts w:ascii="Times New Roman" w:hAnsi="Times New Roman" w:cs="Times New Roman"/>
        </w:rPr>
        <w:t xml:space="preserve"> de buna </w:t>
      </w:r>
      <w:proofErr w:type="spellStart"/>
      <w:r w:rsidRPr="00637F28">
        <w:rPr>
          <w:rFonts w:ascii="Times New Roman" w:hAnsi="Times New Roman" w:cs="Times New Roman"/>
        </w:rPr>
        <w:t>executie</w:t>
      </w:r>
      <w:proofErr w:type="spellEnd"/>
      <w:r w:rsidRPr="00637F28">
        <w:rPr>
          <w:rFonts w:ascii="Times New Roman" w:hAnsi="Times New Roman" w:cs="Times New Roman"/>
        </w:rPr>
        <w:t>.</w:t>
      </w:r>
    </w:p>
    <w:p w14:paraId="4DBE9FDC" w14:textId="77777777" w:rsidR="00782E87" w:rsidRPr="00637F28" w:rsidRDefault="00782E87" w:rsidP="00782E87">
      <w:pPr>
        <w:spacing w:before="120" w:after="120" w:line="276" w:lineRule="auto"/>
        <w:ind w:left="1"/>
        <w:jc w:val="both"/>
        <w:rPr>
          <w:rFonts w:ascii="Times New Roman" w:hAnsi="Times New Roman" w:cs="Times New Roman"/>
        </w:rPr>
      </w:pPr>
    </w:p>
    <w:p w14:paraId="2507AA6B"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Începere, Întârzieri, Sistare</w:t>
      </w:r>
    </w:p>
    <w:p w14:paraId="32218923" w14:textId="77777777" w:rsidR="00782E87" w:rsidRPr="00637F28"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are obligația de a începe furnizarea Produselor în conformitate cu prevederile art. 5.3 din prezentul contract.</w:t>
      </w:r>
    </w:p>
    <w:p w14:paraId="4B96DB61" w14:textId="77777777" w:rsidR="00782E87" w:rsidRPr="00637F28"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56B0601" w14:textId="77777777" w:rsidR="00782E87" w:rsidRPr="00637F28" w:rsidRDefault="00782E87" w:rsidP="00782E87">
      <w:pPr>
        <w:spacing w:before="120" w:after="120" w:line="276" w:lineRule="auto"/>
        <w:ind w:left="1"/>
        <w:jc w:val="both"/>
        <w:rPr>
          <w:rFonts w:ascii="Times New Roman" w:hAnsi="Times New Roman" w:cs="Times New Roman"/>
        </w:rPr>
      </w:pPr>
    </w:p>
    <w:p w14:paraId="25D2588A"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Derularea și monitorizarea contractului</w:t>
      </w:r>
    </w:p>
    <w:p w14:paraId="119B697F" w14:textId="77777777" w:rsidR="00782E87" w:rsidRPr="00637F28"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Raportarea în cadrul Contractului de achiziție publică de Produse</w:t>
      </w:r>
    </w:p>
    <w:p w14:paraId="122AEBEE" w14:textId="77777777" w:rsidR="00782E87" w:rsidRPr="00637F28" w:rsidRDefault="00782E87" w:rsidP="00782E87">
      <w:pPr>
        <w:pStyle w:val="ListParagraph"/>
        <w:numPr>
          <w:ilvl w:val="0"/>
          <w:numId w:val="103"/>
        </w:numPr>
        <w:spacing w:before="120" w:after="120" w:line="276" w:lineRule="auto"/>
        <w:jc w:val="both"/>
        <w:rPr>
          <w:rFonts w:ascii="Times New Roman" w:hAnsi="Times New Roman" w:cs="Times New Roman"/>
        </w:rPr>
      </w:pPr>
      <w:r w:rsidRPr="00637F28">
        <w:rPr>
          <w:rFonts w:ascii="Times New Roman" w:hAnsi="Times New Roman" w:cs="Times New Roman"/>
        </w:rPr>
        <w:t>Dacă este cazul, Contractantul va prezenta documentele și rapoartele conform celor specificate în Caietul de Sarcini și cu respectarea Graficului de furnizare acceptat de către Autoritatea/entitatea contractantă.</w:t>
      </w:r>
    </w:p>
    <w:p w14:paraId="13A9C52F" w14:textId="77777777" w:rsidR="00782E87" w:rsidRPr="00637F28" w:rsidRDefault="00782E87" w:rsidP="00782E87">
      <w:pPr>
        <w:pStyle w:val="ListParagraph"/>
        <w:numPr>
          <w:ilvl w:val="0"/>
          <w:numId w:val="103"/>
        </w:numPr>
        <w:spacing w:before="120" w:after="120" w:line="276" w:lineRule="auto"/>
        <w:jc w:val="both"/>
        <w:rPr>
          <w:rFonts w:ascii="Times New Roman" w:hAnsi="Times New Roman" w:cs="Times New Roman"/>
        </w:rPr>
      </w:pPr>
      <w:r w:rsidRPr="00637F28">
        <w:rPr>
          <w:rFonts w:ascii="Times New Roman" w:hAnsi="Times New Roman" w:cs="Times New Roman"/>
        </w:rPr>
        <w:t>Contractantul are obligația să elaboreze, pe perioada de furnizare a Produselor, toate Rapoartele și documente solicitate conform prevederilor cuprinse în Caietul de Sarcini.</w:t>
      </w:r>
    </w:p>
    <w:p w14:paraId="72FE46A1" w14:textId="77777777" w:rsidR="00782E87" w:rsidRPr="00637F28" w:rsidRDefault="00782E87" w:rsidP="00782E87">
      <w:pPr>
        <w:pStyle w:val="ListParagraph"/>
        <w:numPr>
          <w:ilvl w:val="0"/>
          <w:numId w:val="103"/>
        </w:numPr>
        <w:spacing w:before="120" w:after="120" w:line="276" w:lineRule="auto"/>
        <w:ind w:left="720" w:hanging="357"/>
        <w:contextualSpacing w:val="0"/>
        <w:jc w:val="both"/>
        <w:rPr>
          <w:rFonts w:ascii="Times New Roman" w:hAnsi="Times New Roman" w:cs="Times New Roman"/>
        </w:rPr>
      </w:pPr>
      <w:r w:rsidRPr="00637F28">
        <w:rPr>
          <w:rFonts w:ascii="Times New Roman" w:hAnsi="Times New Roman" w:cs="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1FE89549" w14:textId="77777777" w:rsidR="00782E87" w:rsidRPr="00637F28"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întreprinde toate măsurile și acțiunile necesare sau corespunzătoare pentru realizarea cel puțin a performanțelor contractuale astfel cum sunt stabilite în Caietul de Sarcini.</w:t>
      </w:r>
    </w:p>
    <w:p w14:paraId="38B3E2AB" w14:textId="77777777" w:rsidR="00782E87" w:rsidRPr="00637F28" w:rsidRDefault="00782E87" w:rsidP="00782E87">
      <w:pPr>
        <w:spacing w:before="120" w:after="120" w:line="276" w:lineRule="auto"/>
        <w:jc w:val="both"/>
        <w:rPr>
          <w:rFonts w:ascii="Times New Roman" w:hAnsi="Times New Roman" w:cs="Times New Roman"/>
        </w:rPr>
      </w:pPr>
    </w:p>
    <w:p w14:paraId="680B8918"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Graficul de livrare</w:t>
      </w:r>
    </w:p>
    <w:p w14:paraId="1D9748CB" w14:textId="77777777" w:rsidR="00782E87" w:rsidRPr="00637F28"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4FD05CE0" w14:textId="77777777" w:rsidR="00782E87" w:rsidRPr="00637F28"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0787E202" w14:textId="77777777" w:rsidR="00782E87" w:rsidRPr="00637F28"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2F61809" w14:textId="77777777" w:rsidR="00782E87" w:rsidRPr="00637F28"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3604B250" w14:textId="77777777" w:rsidR="00782E87" w:rsidRPr="00637F28"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versiune aprobată a Graficului de livrare înlocuiește versiunile anterioare.</w:t>
      </w:r>
    </w:p>
    <w:p w14:paraId="6D3984DF" w14:textId="77777777" w:rsidR="00782E87" w:rsidRPr="00637F28" w:rsidRDefault="00782E87" w:rsidP="00782E87">
      <w:pPr>
        <w:spacing w:before="120" w:after="120" w:line="276" w:lineRule="auto"/>
        <w:ind w:left="1"/>
        <w:jc w:val="both"/>
        <w:rPr>
          <w:rFonts w:ascii="Times New Roman" w:hAnsi="Times New Roman" w:cs="Times New Roman"/>
        </w:rPr>
      </w:pPr>
    </w:p>
    <w:p w14:paraId="52AB5FBD"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Modificarea Contractului, Clauze de revizuire </w:t>
      </w:r>
    </w:p>
    <w:p w14:paraId="1384B1E6" w14:textId="77777777" w:rsidR="00782E87" w:rsidRPr="00637F28"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64A98F08" w14:textId="77777777" w:rsidR="00782E87" w:rsidRPr="00637F28"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57E114E0" w14:textId="77777777" w:rsidR="00782E87" w:rsidRPr="00637F28"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0EAAF96" w14:textId="77777777" w:rsidR="00782E87" w:rsidRPr="00637F28"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Modificarea va produce efecte doar dacă părțile au convenit asupra acestui aspect prin semnarea unui act adițional. Acceptarea modificării poate rezulta și din faptul executării acesteia de către ambele părți.</w:t>
      </w:r>
    </w:p>
    <w:p w14:paraId="765F0201" w14:textId="77777777" w:rsidR="00782E87" w:rsidRPr="00637F28"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5DCCB96" w14:textId="77777777" w:rsidR="00782E87" w:rsidRPr="00637F28"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Clauzele de modificare a contractului se pot referi, fără a se limita la:</w:t>
      </w:r>
    </w:p>
    <w:p w14:paraId="727B10A2" w14:textId="77777777" w:rsidR="00782E87" w:rsidRPr="00637F28" w:rsidRDefault="00782E87" w:rsidP="00782E87">
      <w:pPr>
        <w:pStyle w:val="ListParagraph"/>
        <w:numPr>
          <w:ilvl w:val="0"/>
          <w:numId w:val="38"/>
        </w:numPr>
        <w:spacing w:before="120" w:after="120" w:line="276" w:lineRule="auto"/>
        <w:jc w:val="both"/>
        <w:rPr>
          <w:rFonts w:ascii="Times New Roman" w:hAnsi="Times New Roman" w:cs="Times New Roman"/>
        </w:rPr>
      </w:pPr>
      <w:r w:rsidRPr="00637F28">
        <w:rPr>
          <w:rFonts w:ascii="Times New Roman" w:hAnsi="Times New Roman" w:cs="Times New Roman"/>
        </w:rPr>
        <w:t>Variații ale activităților din contract necesare în scopul îndeplinirii obiectului contractului (diferențele dintre cantitățile estimate inițial (în contract) si cele real prestate, fără modificarea caietului de sarcini);</w:t>
      </w:r>
    </w:p>
    <w:p w14:paraId="7639FA34" w14:textId="77777777" w:rsidR="00782E87" w:rsidRPr="00637F28" w:rsidRDefault="00782E87" w:rsidP="00782E87">
      <w:pPr>
        <w:pStyle w:val="ListParagraph"/>
        <w:numPr>
          <w:ilvl w:val="0"/>
          <w:numId w:val="38"/>
        </w:numPr>
        <w:spacing w:before="120" w:after="120" w:line="276" w:lineRule="auto"/>
        <w:jc w:val="both"/>
        <w:rPr>
          <w:rFonts w:ascii="Times New Roman" w:hAnsi="Times New Roman" w:cs="Times New Roman"/>
        </w:rPr>
      </w:pPr>
      <w:r w:rsidRPr="00637F28">
        <w:rPr>
          <w:rFonts w:ascii="Times New Roman" w:hAnsi="Times New Roman" w:cs="Times New Roman"/>
        </w:rPr>
        <w:t>Necesitatea extinderii duratei de furnizare a produselor.</w:t>
      </w:r>
    </w:p>
    <w:p w14:paraId="294097B3" w14:textId="77777777" w:rsidR="00782E87" w:rsidRPr="00637F28" w:rsidRDefault="00782E87" w:rsidP="00782E87">
      <w:pPr>
        <w:spacing w:before="120" w:after="120" w:line="276" w:lineRule="auto"/>
        <w:jc w:val="both"/>
        <w:rPr>
          <w:rFonts w:ascii="Times New Roman" w:hAnsi="Times New Roman" w:cs="Times New Roman"/>
        </w:rPr>
      </w:pPr>
    </w:p>
    <w:p w14:paraId="2E087CC7"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Evaluarea Modificărilor Contractului și a circumstanțelor acestora, dacă este cazul</w:t>
      </w:r>
    </w:p>
    <w:p w14:paraId="16A7B477" w14:textId="77777777" w:rsidR="00782E87" w:rsidRPr="00637F28"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Identificarea circumstanțelor care generează Modificarea Contractului este în sarcina ambelor Părți.</w:t>
      </w:r>
    </w:p>
    <w:p w14:paraId="3AC2E85C" w14:textId="77777777" w:rsidR="00782E87" w:rsidRPr="00637F28"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Modificările Contractului se realizează de Părți, în cadrul Duratei de Execuție a Contractului și cu respectarea prevederilor stipulate la capitolul 8. – Comunicarea între Părți din prezentul Contract, ca urmare a:</w:t>
      </w:r>
    </w:p>
    <w:p w14:paraId="6258F4ED" w14:textId="77777777" w:rsidR="00782E87" w:rsidRPr="00637F28" w:rsidRDefault="00782E87" w:rsidP="00782E87">
      <w:pPr>
        <w:pStyle w:val="ListParagraph"/>
        <w:numPr>
          <w:ilvl w:val="0"/>
          <w:numId w:val="106"/>
        </w:numPr>
        <w:spacing w:before="120" w:after="120" w:line="276" w:lineRule="auto"/>
        <w:jc w:val="both"/>
        <w:rPr>
          <w:rFonts w:ascii="Times New Roman" w:hAnsi="Times New Roman" w:cs="Times New Roman"/>
        </w:rPr>
      </w:pPr>
      <w:r w:rsidRPr="00637F28">
        <w:rPr>
          <w:rFonts w:ascii="Times New Roman" w:hAnsi="Times New Roman" w:cs="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09B90A55" w14:textId="77777777" w:rsidR="00782E87" w:rsidRPr="00637F28" w:rsidRDefault="00782E87" w:rsidP="00782E87">
      <w:pPr>
        <w:pStyle w:val="ListParagraph"/>
        <w:numPr>
          <w:ilvl w:val="0"/>
          <w:numId w:val="106"/>
        </w:numPr>
        <w:spacing w:before="120" w:after="120" w:line="276" w:lineRule="auto"/>
        <w:jc w:val="both"/>
        <w:rPr>
          <w:rFonts w:ascii="Times New Roman" w:hAnsi="Times New Roman" w:cs="Times New Roman"/>
        </w:rPr>
      </w:pPr>
      <w:r w:rsidRPr="00637F28">
        <w:rPr>
          <w:rFonts w:ascii="Times New Roman" w:hAnsi="Times New Roman" w:cs="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1ACE1761" w14:textId="77777777" w:rsidR="00782E87" w:rsidRPr="00637F28" w:rsidRDefault="00782E87" w:rsidP="00782E87">
      <w:pPr>
        <w:pStyle w:val="ListParagraph"/>
        <w:numPr>
          <w:ilvl w:val="0"/>
          <w:numId w:val="107"/>
        </w:numPr>
        <w:spacing w:before="120" w:after="120" w:line="276" w:lineRule="auto"/>
        <w:ind w:left="1418"/>
        <w:jc w:val="both"/>
        <w:rPr>
          <w:rFonts w:ascii="Times New Roman" w:hAnsi="Times New Roman" w:cs="Times New Roman"/>
        </w:rPr>
      </w:pPr>
      <w:r w:rsidRPr="00637F28">
        <w:rPr>
          <w:rFonts w:ascii="Times New Roman" w:hAnsi="Times New Roman" w:cs="Times New Roman"/>
        </w:rPr>
        <w:t>prelungirea Termenului/Termenelor de livrare și/sau</w:t>
      </w:r>
    </w:p>
    <w:p w14:paraId="6F639610" w14:textId="77777777" w:rsidR="00782E87" w:rsidRPr="00637F28" w:rsidRDefault="00782E87" w:rsidP="00782E87">
      <w:pPr>
        <w:pStyle w:val="ListParagraph"/>
        <w:numPr>
          <w:ilvl w:val="0"/>
          <w:numId w:val="107"/>
        </w:numPr>
        <w:spacing w:before="120" w:after="120" w:line="276" w:lineRule="auto"/>
        <w:ind w:left="1417" w:hanging="357"/>
        <w:contextualSpacing w:val="0"/>
        <w:jc w:val="both"/>
        <w:rPr>
          <w:rFonts w:ascii="Times New Roman" w:hAnsi="Times New Roman" w:cs="Times New Roman"/>
        </w:rPr>
      </w:pPr>
      <w:r w:rsidRPr="00637F28">
        <w:rPr>
          <w:rFonts w:ascii="Times New Roman" w:hAnsi="Times New Roman" w:cs="Times New Roman"/>
        </w:rPr>
        <w:t>suplimentarea prețului Contractului, ca urmare a cheltuielilor suplimentare realizate de Contractant și a profitului rezonabil stabilit de Părți ca necesar a fi  asociat cheltuielilor suplimentare.</w:t>
      </w:r>
    </w:p>
    <w:p w14:paraId="5A80DBFF" w14:textId="77777777" w:rsidR="00782E87" w:rsidRPr="00637F28"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C84ACF7" w14:textId="77777777" w:rsidR="00782E87" w:rsidRPr="00637F28"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28EC45B7" w14:textId="77777777" w:rsidR="00782E87" w:rsidRPr="00637F28" w:rsidRDefault="00782E87" w:rsidP="00782E87">
      <w:pPr>
        <w:pStyle w:val="ListParagraph"/>
        <w:numPr>
          <w:ilvl w:val="0"/>
          <w:numId w:val="105"/>
        </w:numPr>
        <w:spacing w:before="120" w:after="120" w:line="276" w:lineRule="auto"/>
        <w:ind w:left="1" w:firstLine="0"/>
        <w:contextualSpacing w:val="0"/>
        <w:jc w:val="both"/>
        <w:rPr>
          <w:rFonts w:ascii="Times New Roman" w:hAnsi="Times New Roman" w:cs="Times New Roman"/>
        </w:rPr>
      </w:pPr>
      <w:r w:rsidRPr="00637F28">
        <w:rPr>
          <w:rFonts w:ascii="Times New Roman" w:hAnsi="Times New Roman" w:cs="Times New Roman"/>
        </w:rPr>
        <w:lastRenderedPageBreak/>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0B3B49FC" w14:textId="77777777" w:rsidR="00782E87" w:rsidRPr="00637F28" w:rsidRDefault="00782E87" w:rsidP="00782E87">
      <w:pPr>
        <w:spacing w:before="120" w:after="120" w:line="276" w:lineRule="auto"/>
        <w:ind w:left="1"/>
        <w:jc w:val="both"/>
        <w:rPr>
          <w:rFonts w:ascii="Times New Roman" w:hAnsi="Times New Roman" w:cs="Times New Roman"/>
        </w:rPr>
      </w:pPr>
    </w:p>
    <w:p w14:paraId="7C920D7A"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Subcontractarea, dacă este cazul</w:t>
      </w:r>
    </w:p>
    <w:p w14:paraId="55ABA8D6" w14:textId="77777777" w:rsidR="00B06E2E" w:rsidRPr="00637F28" w:rsidRDefault="00B06E2E"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eastAsia="Times New Roman" w:hAnsi="Times New Roman" w:cs="Times New Roman"/>
          <w:color w:val="000000"/>
          <w:lang w:eastAsia="ro-RO"/>
        </w:rPr>
        <w:t xml:space="preserve">Subcontractarea </w:t>
      </w:r>
      <w:proofErr w:type="spellStart"/>
      <w:r w:rsidRPr="00637F28">
        <w:rPr>
          <w:rFonts w:ascii="Times New Roman" w:eastAsia="Times New Roman" w:hAnsi="Times New Roman" w:cs="Times New Roman"/>
          <w:color w:val="000000"/>
          <w:lang w:eastAsia="ro-RO"/>
        </w:rPr>
        <w:t>activitatii</w:t>
      </w:r>
      <w:proofErr w:type="spellEnd"/>
      <w:r w:rsidRPr="00637F28">
        <w:rPr>
          <w:rFonts w:ascii="Times New Roman" w:eastAsia="Times New Roman" w:hAnsi="Times New Roman" w:cs="Times New Roman"/>
          <w:color w:val="000000"/>
          <w:lang w:eastAsia="ro-RO"/>
        </w:rPr>
        <w:t xml:space="preserve"> de furnizare este </w:t>
      </w:r>
      <w:proofErr w:type="spellStart"/>
      <w:r w:rsidRPr="00637F28">
        <w:rPr>
          <w:rFonts w:ascii="Times New Roman" w:eastAsia="Times New Roman" w:hAnsi="Times New Roman" w:cs="Times New Roman"/>
          <w:color w:val="000000"/>
          <w:lang w:eastAsia="ro-RO"/>
        </w:rPr>
        <w:t>conditionata</w:t>
      </w:r>
      <w:proofErr w:type="spellEnd"/>
      <w:r w:rsidRPr="00637F28">
        <w:rPr>
          <w:rFonts w:ascii="Times New Roman" w:eastAsia="Times New Roman" w:hAnsi="Times New Roman" w:cs="Times New Roman"/>
          <w:color w:val="000000"/>
          <w:lang w:eastAsia="ro-RO"/>
        </w:rPr>
        <w:t xml:space="preserve"> de art. 3 alin. (1)</w:t>
      </w:r>
      <w:proofErr w:type="spellStart"/>
      <w:r w:rsidRPr="00637F28">
        <w:rPr>
          <w:rFonts w:ascii="Times New Roman" w:eastAsia="Times New Roman" w:hAnsi="Times New Roman" w:cs="Times New Roman"/>
          <w:color w:val="000000"/>
          <w:lang w:eastAsia="ro-RO"/>
        </w:rPr>
        <w:t>lit</w:t>
      </w:r>
      <w:proofErr w:type="spellEnd"/>
      <w:r w:rsidRPr="00637F28">
        <w:rPr>
          <w:rFonts w:ascii="Times New Roman" w:eastAsia="Times New Roman" w:hAnsi="Times New Roman" w:cs="Times New Roman"/>
          <w:color w:val="000000"/>
          <w:lang w:eastAsia="ro-RO"/>
        </w:rPr>
        <w:t xml:space="preserve"> </w:t>
      </w:r>
      <w:proofErr w:type="spellStart"/>
      <w:r w:rsidRPr="00637F28">
        <w:rPr>
          <w:rFonts w:ascii="Times New Roman" w:eastAsia="Times New Roman" w:hAnsi="Times New Roman" w:cs="Times New Roman"/>
          <w:color w:val="000000"/>
          <w:lang w:eastAsia="ro-RO"/>
        </w:rPr>
        <w:t>yy</w:t>
      </w:r>
      <w:proofErr w:type="spellEnd"/>
      <w:r w:rsidRPr="00637F28">
        <w:rPr>
          <w:rFonts w:ascii="Times New Roman" w:eastAsia="Times New Roman" w:hAnsi="Times New Roman" w:cs="Times New Roman"/>
          <w:color w:val="000000"/>
          <w:lang w:eastAsia="ro-RO"/>
        </w:rPr>
        <w:t xml:space="preserve">) din Legea nr. 98/2016 ,,subcontractant/subantreprenor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w:t>
      </w:r>
      <w:r w:rsidRPr="00637F28">
        <w:rPr>
          <w:rFonts w:ascii="Times New Roman" w:eastAsia="Times New Roman" w:hAnsi="Times New Roman" w:cs="Times New Roman"/>
          <w:b/>
          <w:color w:val="000000"/>
          <w:lang w:eastAsia="ro-RO"/>
        </w:rPr>
        <w:t>furnizarea de</w:t>
      </w:r>
      <w:r w:rsidRPr="00637F28">
        <w:rPr>
          <w:rFonts w:ascii="Times New Roman" w:eastAsia="Times New Roman" w:hAnsi="Times New Roman" w:cs="Times New Roman"/>
          <w:color w:val="000000"/>
          <w:lang w:eastAsia="ro-RO"/>
        </w:rPr>
        <w:t xml:space="preserve"> materiale/</w:t>
      </w:r>
      <w:r w:rsidRPr="00637F28">
        <w:rPr>
          <w:rFonts w:ascii="Times New Roman" w:eastAsia="Times New Roman" w:hAnsi="Times New Roman" w:cs="Times New Roman"/>
          <w:b/>
          <w:color w:val="000000"/>
          <w:lang w:eastAsia="ro-RO"/>
        </w:rPr>
        <w:t>bunuri</w:t>
      </w:r>
      <w:r w:rsidRPr="00637F28">
        <w:rPr>
          <w:rFonts w:ascii="Times New Roman" w:eastAsia="Times New Roman" w:hAnsi="Times New Roman" w:cs="Times New Roman"/>
          <w:color w:val="000000"/>
          <w:lang w:eastAsia="ro-RO"/>
        </w:rPr>
        <w:t xml:space="preserve"> în cadrul unui contract de achiziție publică nu este considerată subcontractare în sensul prezentei legi;”</w:t>
      </w:r>
    </w:p>
    <w:p w14:paraId="70143C2E" w14:textId="3181A535"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5355B6D5"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1A53E89E"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Autoritatea/entitatea contractantă notifică Contractantului decizia sa cu privire la înlocuirea unui Subcontractant/implicarea unui nou Subcontractant, motivând decizia sa în cazul respingerii aprobării.</w:t>
      </w:r>
    </w:p>
    <w:p w14:paraId="200FA3B5"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se obligă să încheie Contracte de Subcontractare doar cu Subcontractanții care își exprimă acordul cu privire la obligațiile contractuale asumate de către Contractant prin prezentul Contract.</w:t>
      </w:r>
    </w:p>
    <w:p w14:paraId="130813F9"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37F2FA4B"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7F78E9FB"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Partea/părțile din Contract încredințată/încredințate unui Subcontractant de Contractant nu poate/pot fi încredințate unor terțe părți de către Subcontractant.</w:t>
      </w:r>
    </w:p>
    <w:p w14:paraId="5CB5411C"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308FC3FD"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În orice moment, pe perioada derulării Contractului, Contractantul trebuie să se asigure că Subcontractantul/Subcontractanții nu afectează drepturile Autorității/entității contractante în temeiul prezentului Contract.</w:t>
      </w:r>
    </w:p>
    <w:p w14:paraId="165E7B35"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orice moment, pe perioada derulării Contractului, Autoritatea/entitatea contractantă poate solicita Contractantului să înlocuiască un Subcontractant care se află în una dintre situațiile de excludere specificate în Lege.</w:t>
      </w:r>
    </w:p>
    <w:p w14:paraId="41A95FDE" w14:textId="77777777" w:rsidR="00782E87" w:rsidRPr="00637F28"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un Subcontractant și-a exprimat opțiunea de a fi plătit direct, atunci această opțiune este valabilă numai dacă sunt îndeplinite în mod cumulativ următoarele condiții:</w:t>
      </w:r>
    </w:p>
    <w:p w14:paraId="19CFA9A8" w14:textId="77777777" w:rsidR="00782E87" w:rsidRPr="00637F28" w:rsidRDefault="00782E87" w:rsidP="00782E87">
      <w:pPr>
        <w:pStyle w:val="ListParagraph"/>
        <w:numPr>
          <w:ilvl w:val="0"/>
          <w:numId w:val="109"/>
        </w:numPr>
        <w:spacing w:before="120" w:after="120" w:line="276" w:lineRule="auto"/>
        <w:jc w:val="both"/>
        <w:rPr>
          <w:rFonts w:ascii="Times New Roman" w:hAnsi="Times New Roman" w:cs="Times New Roman"/>
        </w:rPr>
      </w:pPr>
      <w:r w:rsidRPr="00637F28">
        <w:rPr>
          <w:rFonts w:ascii="Times New Roman" w:hAnsi="Times New Roman" w:cs="Times New Roman"/>
        </w:rPr>
        <w:t>această opțiune este inclusă explicit în Contractul de Subcontractare constituit ca anexă la Contract și făcând parte integrantă din acesta;</w:t>
      </w:r>
    </w:p>
    <w:p w14:paraId="4EAC5BFC" w14:textId="77777777" w:rsidR="00782E87" w:rsidRPr="00637F28" w:rsidRDefault="00782E87" w:rsidP="00782E87">
      <w:pPr>
        <w:pStyle w:val="ListParagraph"/>
        <w:numPr>
          <w:ilvl w:val="0"/>
          <w:numId w:val="109"/>
        </w:numPr>
        <w:spacing w:before="120" w:after="120" w:line="276" w:lineRule="auto"/>
        <w:jc w:val="both"/>
        <w:rPr>
          <w:rFonts w:ascii="Times New Roman" w:hAnsi="Times New Roman" w:cs="Times New Roman"/>
        </w:rPr>
      </w:pPr>
      <w:r w:rsidRPr="00637F28">
        <w:rPr>
          <w:rFonts w:ascii="Times New Roman" w:hAnsi="Times New Roman" w:cs="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4551B71A" w14:textId="77777777" w:rsidR="00782E87" w:rsidRPr="00637F28" w:rsidRDefault="00782E87" w:rsidP="00782E87">
      <w:pPr>
        <w:pStyle w:val="ListParagraph"/>
        <w:numPr>
          <w:ilvl w:val="0"/>
          <w:numId w:val="110"/>
        </w:numPr>
        <w:spacing w:before="120" w:after="120" w:line="276" w:lineRule="auto"/>
        <w:ind w:left="1418"/>
        <w:jc w:val="both"/>
        <w:rPr>
          <w:rFonts w:ascii="Times New Roman" w:hAnsi="Times New Roman" w:cs="Times New Roman"/>
        </w:rPr>
      </w:pPr>
      <w:r w:rsidRPr="00637F28">
        <w:rPr>
          <w:rFonts w:ascii="Times New Roman" w:hAnsi="Times New Roman" w:cs="Times New Roman"/>
        </w:rPr>
        <w:t>partea din Contract/activitate realizată de Subcontractant astfel cum trebuie specificată în factura prezentată la plată,</w:t>
      </w:r>
    </w:p>
    <w:p w14:paraId="6AEA3124" w14:textId="77777777" w:rsidR="00782E87" w:rsidRPr="00637F28" w:rsidRDefault="00782E87" w:rsidP="00782E87">
      <w:pPr>
        <w:pStyle w:val="ListParagraph"/>
        <w:numPr>
          <w:ilvl w:val="0"/>
          <w:numId w:val="110"/>
        </w:numPr>
        <w:spacing w:before="120" w:after="120" w:line="276" w:lineRule="auto"/>
        <w:ind w:left="1418"/>
        <w:jc w:val="both"/>
        <w:rPr>
          <w:rFonts w:ascii="Times New Roman" w:hAnsi="Times New Roman" w:cs="Times New Roman"/>
        </w:rPr>
      </w:pPr>
      <w:r w:rsidRPr="00637F28">
        <w:rPr>
          <w:rFonts w:ascii="Times New Roman" w:hAnsi="Times New Roman" w:cs="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356C23F8" w14:textId="77777777" w:rsidR="00782E87" w:rsidRPr="00637F28" w:rsidRDefault="00782E87" w:rsidP="00782E87">
      <w:pPr>
        <w:pStyle w:val="ListParagraph"/>
        <w:numPr>
          <w:ilvl w:val="0"/>
          <w:numId w:val="110"/>
        </w:numPr>
        <w:spacing w:before="120" w:after="120" w:line="276" w:lineRule="auto"/>
        <w:ind w:left="1418"/>
        <w:jc w:val="both"/>
        <w:rPr>
          <w:rFonts w:ascii="Times New Roman" w:hAnsi="Times New Roman" w:cs="Times New Roman"/>
        </w:rPr>
      </w:pPr>
      <w:r w:rsidRPr="00637F28">
        <w:rPr>
          <w:rFonts w:ascii="Times New Roman" w:hAnsi="Times New Roman" w:cs="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10ACBE88" w14:textId="77777777" w:rsidR="00782E87" w:rsidRPr="00637F28" w:rsidRDefault="00782E87" w:rsidP="00782E87">
      <w:pPr>
        <w:pStyle w:val="ListParagraph"/>
        <w:numPr>
          <w:ilvl w:val="0"/>
          <w:numId w:val="110"/>
        </w:numPr>
        <w:spacing w:before="120" w:after="120" w:line="276" w:lineRule="auto"/>
        <w:ind w:left="1418"/>
        <w:jc w:val="both"/>
        <w:rPr>
          <w:rFonts w:ascii="Times New Roman" w:hAnsi="Times New Roman" w:cs="Times New Roman"/>
        </w:rPr>
      </w:pPr>
      <w:r w:rsidRPr="00637F28">
        <w:rPr>
          <w:rFonts w:ascii="Times New Roman" w:hAnsi="Times New Roman" w:cs="Times New Roman"/>
        </w:rPr>
        <w:t>stabilește condițiile în care se materializează opțiunea de plată directă,</w:t>
      </w:r>
    </w:p>
    <w:p w14:paraId="4E162E4A" w14:textId="77777777" w:rsidR="00782E87" w:rsidRPr="00637F28" w:rsidRDefault="00782E87" w:rsidP="00782E87">
      <w:pPr>
        <w:pStyle w:val="ListParagraph"/>
        <w:numPr>
          <w:ilvl w:val="0"/>
          <w:numId w:val="110"/>
        </w:numPr>
        <w:spacing w:before="120" w:after="120" w:line="276" w:lineRule="auto"/>
        <w:ind w:left="1418"/>
        <w:jc w:val="both"/>
        <w:rPr>
          <w:rFonts w:ascii="Times New Roman" w:hAnsi="Times New Roman" w:cs="Times New Roman"/>
        </w:rPr>
      </w:pPr>
      <w:r w:rsidRPr="00637F28">
        <w:rPr>
          <w:rFonts w:ascii="Times New Roman" w:hAnsi="Times New Roman" w:cs="Times New Roman"/>
        </w:rPr>
        <w:t>precizează contul bancar al Subcontractantului.</w:t>
      </w:r>
    </w:p>
    <w:p w14:paraId="43FAA047" w14:textId="77777777" w:rsidR="00782E87" w:rsidRPr="00637F28" w:rsidRDefault="00782E87" w:rsidP="00782E87">
      <w:pPr>
        <w:spacing w:before="120" w:after="120" w:line="276" w:lineRule="auto"/>
        <w:ind w:left="1"/>
        <w:jc w:val="both"/>
        <w:rPr>
          <w:rFonts w:ascii="Times New Roman" w:hAnsi="Times New Roman" w:cs="Times New Roman"/>
        </w:rPr>
      </w:pPr>
    </w:p>
    <w:p w14:paraId="00E3A401"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Cesiunea</w:t>
      </w:r>
    </w:p>
    <w:p w14:paraId="38177688"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prezentul Contract este permisă cesiunea drepturilor și obligațiilor născute din acest Contract, numai cu acordul prealabil scris al Autorității/entității contractante și în condițiile Legii nr. 98/2016, respectiv Legii nr. 99/2016.</w:t>
      </w:r>
    </w:p>
    <w:p w14:paraId="772B13C6"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are obligația de a nu transfera total sau parțial obligațiile sale asumate prin Contract, fără să obțină, în prealabil, acordul scris al Autorității/entității contractante.</w:t>
      </w:r>
    </w:p>
    <w:p w14:paraId="4AA28C77"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Cesiunea nu va exonera Contractantul de nicio responsabilitate privind garanția sau orice alte obligații asumate prin Contract.</w:t>
      </w:r>
    </w:p>
    <w:p w14:paraId="58F37CAF"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este obligat să notifice Autoritatea/entitatea contractantă, cu privire la intenția de a cesiona drepturile sau obligațiile născute din acest Contract. Cesiunea va produce efecte doar dacă toate părțile convin asupra acesteia.</w:t>
      </w:r>
    </w:p>
    <w:p w14:paraId="10031C0B"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62579CFF"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drept sau obligație cesionat de către Contractant fără o autorizare prealabilă din partea Autorității/entității contractante nu este executoriu împotriva Autorității/entității contractante.</w:t>
      </w:r>
    </w:p>
    <w:p w14:paraId="562EDC05"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5EBB8F8B" w14:textId="77777777" w:rsidR="00782E87" w:rsidRPr="00637F28" w:rsidRDefault="00782E87" w:rsidP="00782E87">
      <w:pPr>
        <w:pStyle w:val="ListParagraph"/>
        <w:numPr>
          <w:ilvl w:val="0"/>
          <w:numId w:val="40"/>
        </w:numPr>
        <w:spacing w:before="120" w:after="120" w:line="276" w:lineRule="auto"/>
        <w:jc w:val="both"/>
        <w:rPr>
          <w:rFonts w:ascii="Times New Roman" w:hAnsi="Times New Roman" w:cs="Times New Roman"/>
        </w:rPr>
      </w:pPr>
      <w:r w:rsidRPr="00637F28">
        <w:rPr>
          <w:rFonts w:ascii="Times New Roman" w:hAnsi="Times New Roman" w:cs="Times New Roman"/>
        </w:rPr>
        <w:t>Operatorul Economic ce preia drepturile și obligațiile Contractantului din acest Contract, care îndeplinește criteriile de calificare stabilite inițial, respectiv în cadrul procedurii din care a rezultat prezentul Contract,</w:t>
      </w:r>
    </w:p>
    <w:p w14:paraId="5C7EBEA1" w14:textId="77777777" w:rsidR="00782E87" w:rsidRPr="00637F28" w:rsidRDefault="00782E87" w:rsidP="00782E87">
      <w:pPr>
        <w:pStyle w:val="ListParagraph"/>
        <w:numPr>
          <w:ilvl w:val="0"/>
          <w:numId w:val="40"/>
        </w:numPr>
        <w:spacing w:before="120" w:after="120" w:line="276" w:lineRule="auto"/>
        <w:jc w:val="both"/>
        <w:rPr>
          <w:rFonts w:ascii="Times New Roman" w:hAnsi="Times New Roman" w:cs="Times New Roman"/>
        </w:rPr>
      </w:pPr>
      <w:r w:rsidRPr="00637F28">
        <w:rPr>
          <w:rFonts w:ascii="Times New Roman" w:hAnsi="Times New Roman" w:cs="Times New Roman"/>
        </w:rPr>
        <w:t>prezentul Contract, cu condiția ca această modificare să nu presupună alte modificări substanțiale ale Contractului,</w:t>
      </w:r>
    </w:p>
    <w:p w14:paraId="05641F5A" w14:textId="77777777" w:rsidR="00782E87" w:rsidRPr="00637F28" w:rsidRDefault="00782E87" w:rsidP="00782E87">
      <w:pPr>
        <w:pStyle w:val="ListParagraph"/>
        <w:numPr>
          <w:ilvl w:val="0"/>
          <w:numId w:val="40"/>
        </w:numPr>
        <w:spacing w:before="120" w:after="120" w:line="276" w:lineRule="auto"/>
        <w:ind w:left="720" w:hanging="357"/>
        <w:contextualSpacing w:val="0"/>
        <w:jc w:val="both"/>
        <w:rPr>
          <w:rFonts w:ascii="Times New Roman" w:hAnsi="Times New Roman" w:cs="Times New Roman"/>
        </w:rPr>
      </w:pPr>
      <w:r w:rsidRPr="00637F28">
        <w:rPr>
          <w:rFonts w:ascii="Times New Roman" w:hAnsi="Times New Roman" w:cs="Times New Roman"/>
        </w:rPr>
        <w:t>Autoritatea/entitatea contractantă, dar să nu se realizeze cu scopul de a eluda aplicarea procedurilor de atribuire prevăzute de Legea nr. 98/2016, respectiv Legea nr. 99/2016.</w:t>
      </w:r>
    </w:p>
    <w:p w14:paraId="6D1372A5"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încetării anticipate a Contractului, Contractantul principal cesionează Autorității/entității contractante contractele încheiate cu Subcontractanții.</w:t>
      </w:r>
    </w:p>
    <w:p w14:paraId="1E221190" w14:textId="77777777" w:rsidR="00782E87" w:rsidRPr="00637F28"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1C089143" w14:textId="77777777" w:rsidR="00782E87" w:rsidRPr="00637F28" w:rsidRDefault="00782E87" w:rsidP="00782E87">
      <w:pPr>
        <w:spacing w:before="120" w:after="120" w:line="276" w:lineRule="auto"/>
        <w:ind w:left="1"/>
        <w:jc w:val="both"/>
        <w:rPr>
          <w:rFonts w:ascii="Times New Roman" w:hAnsi="Times New Roman" w:cs="Times New Roman"/>
        </w:rPr>
      </w:pPr>
    </w:p>
    <w:p w14:paraId="0FB989EA"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Confidențialitatea informațiilor și protecția datelor cu caracter personal</w:t>
      </w:r>
    </w:p>
    <w:p w14:paraId="5BEC8FED" w14:textId="77777777" w:rsidR="00782E87" w:rsidRPr="00637F28"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considera toate documentele și informațiile care îi sunt puse la dispoziție în vederea încheierii și executării Contractului drept strict confidențiale.</w:t>
      </w:r>
    </w:p>
    <w:p w14:paraId="1D5A6099" w14:textId="77777777" w:rsidR="00782E87" w:rsidRPr="00637F28"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Obligația de confidențialitate nu se aplică în cazul solicitărilor legale privind divulgarea unor informații venite, în format oficial, din partea anumitor autorități publice conform prevederilor legale aplicabile.</w:t>
      </w:r>
    </w:p>
    <w:p w14:paraId="2F389DD5" w14:textId="77777777" w:rsidR="00782E87" w:rsidRPr="00637F28" w:rsidRDefault="00782E87" w:rsidP="00782E87">
      <w:pPr>
        <w:spacing w:before="120" w:after="120" w:line="276" w:lineRule="auto"/>
        <w:ind w:left="1"/>
        <w:jc w:val="both"/>
        <w:rPr>
          <w:rFonts w:ascii="Times New Roman" w:hAnsi="Times New Roman" w:cs="Times New Roman"/>
        </w:rPr>
      </w:pPr>
    </w:p>
    <w:p w14:paraId="2A0BBC76"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Obligațiile principale ale Autorității contractante</w:t>
      </w:r>
    </w:p>
    <w:p w14:paraId="1F49CAAB"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0C6C1"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 contractantă se obligă să respecte dispozițiile din Caietul de sarcini.</w:t>
      </w:r>
    </w:p>
    <w:p w14:paraId="6C05C2A3"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408D00A"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 contractantă va colabora, atât cât este posibil, cu Contractantul pentru furnizarea informațiilor pe care acesta din urmă le poate solicita în mod rezonabil pentru realizarea Contractului.</w:t>
      </w:r>
    </w:p>
    <w:p w14:paraId="5121EDF8"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Autoritatea contractanta are obligația să desemneze, în termen de </w:t>
      </w:r>
      <w:r w:rsidRPr="00637F28">
        <w:rPr>
          <w:rFonts w:ascii="Times New Roman" w:hAnsi="Times New Roman" w:cs="Times New Roman"/>
          <w:i/>
        </w:rPr>
        <w:t>3</w:t>
      </w:r>
      <w:r w:rsidRPr="00637F28">
        <w:rPr>
          <w:rFonts w:ascii="Times New Roman" w:hAnsi="Times New Roman" w:cs="Times New Roman"/>
        </w:rPr>
        <w:t xml:space="preserve"> zile de la semnarea contractului, persoana de contact.</w:t>
      </w:r>
    </w:p>
    <w:p w14:paraId="1DB310DF"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 Contractantă se obligă să recepționeze produsele furnizate și să certifice conformitatea astfel cum este prevăzut în Caietul sarcini.</w:t>
      </w:r>
    </w:p>
    <w:p w14:paraId="799B0350"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Autoritatea Contractantă poate notifica Contractantul cu privire la necesitatea revizuirii/respingerea Produselor. Solicitarea de revizuire/respingerea va fi motivată, cu comentarii scrise. Autoritatea/entitatea </w:t>
      </w:r>
      <w:r w:rsidRPr="00637F28">
        <w:rPr>
          <w:rFonts w:ascii="Times New Roman" w:hAnsi="Times New Roman" w:cs="Times New Roman"/>
        </w:rPr>
        <w:lastRenderedPageBreak/>
        <w:t>contractantă are dreptul de a rezoluționa/rezilia contractul atunci când se respinge produsul livrat, de 2 ori, pe motive de calitate.</w:t>
      </w:r>
    </w:p>
    <w:p w14:paraId="4ADB1F21"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Recepția produselor se va realiza conform procedurii prevăzute în Caietul de sarcini.</w:t>
      </w:r>
    </w:p>
    <w:p w14:paraId="5346139F"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 contractantă se obligă să plătească Prețul Contractului către Contractant, în termen de maximum 30 de zile de la primirea facturii în original la sediul său și numai în condițiile Caietului de sarcini.</w:t>
      </w:r>
    </w:p>
    <w:p w14:paraId="426BA469" w14:textId="77777777" w:rsidR="00782E87" w:rsidRPr="00637F28"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emite factura împreună cu documentele justificative în conformitate cu prevederile Caietului de sarcini privind aprobarea Raportului de activitate aferent activității/perioadei pentru care se solicită plata.</w:t>
      </w:r>
    </w:p>
    <w:p w14:paraId="368F2E55" w14:textId="77777777" w:rsidR="00782E87" w:rsidRPr="00637F28" w:rsidRDefault="00782E87" w:rsidP="00782E87">
      <w:pPr>
        <w:spacing w:before="120" w:after="120" w:line="276" w:lineRule="auto"/>
        <w:ind w:left="1"/>
        <w:jc w:val="both"/>
        <w:rPr>
          <w:rFonts w:ascii="Times New Roman" w:hAnsi="Times New Roman" w:cs="Times New Roman"/>
        </w:rPr>
      </w:pPr>
    </w:p>
    <w:p w14:paraId="2DF132B8"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Asocierea de operatori economici, dacă este cazul</w:t>
      </w:r>
    </w:p>
    <w:p w14:paraId="19338D65" w14:textId="77777777" w:rsidR="00782E87" w:rsidRPr="00637F28"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Fiecare asociați este responsabil individual și în solidar față de Autoritatea/entitatea contractantă, fiind considerat ca având obligații comune și individuale pentru executarea Contractului.</w:t>
      </w:r>
    </w:p>
    <w:p w14:paraId="69C41948" w14:textId="77777777" w:rsidR="00782E87" w:rsidRPr="00637F28"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Membrii asocierii înțeleg și confirmă că liderul stabilit prin acordul de asociere este desemnat de asociere să acționeze în numele său și este autorizată să angajeze asocierea în cadrul Contractului.</w:t>
      </w:r>
    </w:p>
    <w:p w14:paraId="230AC4D6" w14:textId="77777777" w:rsidR="00782E87" w:rsidRPr="00637F28"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F2E0BDF" w14:textId="77777777" w:rsidR="00782E87" w:rsidRPr="00637F28"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Prevederile contractului de asociere nu sunt opozabile Autorității contractante.</w:t>
      </w:r>
    </w:p>
    <w:p w14:paraId="548A6AD0" w14:textId="77777777" w:rsidR="00782E87" w:rsidRPr="00637F28" w:rsidRDefault="00782E87" w:rsidP="00782E87">
      <w:pPr>
        <w:spacing w:before="120" w:after="120" w:line="276" w:lineRule="auto"/>
        <w:ind w:left="1"/>
        <w:jc w:val="both"/>
        <w:rPr>
          <w:rFonts w:ascii="Times New Roman" w:hAnsi="Times New Roman" w:cs="Times New Roman"/>
        </w:rPr>
      </w:pPr>
    </w:p>
    <w:p w14:paraId="5D3090B1"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Obligațiile principale ale Contractantului</w:t>
      </w:r>
    </w:p>
    <w:p w14:paraId="2B2BBC0E"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7DA3230"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furniza Produsele cu atenție, eficiență și diligență, cu respectarea dispozițiile legale, aprobările și standardele tehnice, profesionale și de calitate în vigoare.</w:t>
      </w:r>
    </w:p>
    <w:p w14:paraId="18C431C2"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se obligă să depună garanția de bună execuție în termen de maxim 5 zile lucrătoare de la semnarea contractului de ambele părți.</w:t>
      </w:r>
    </w:p>
    <w:p w14:paraId="39B59C8B"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07435BC3"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Contractantul este o asociere alcătuită din doi sau mai mulți operatori economici, toți aceștia vor fi ținuți solidar responsabili de îndeplinirea obligațiilor din Contract.</w:t>
      </w:r>
    </w:p>
    <w:p w14:paraId="3E240475"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Părțile vor colabora, pentru furnizarea de informații pe care le pot solicita în mod rezonabil între ele pentru realizarea Contractului.</w:t>
      </w:r>
    </w:p>
    <w:p w14:paraId="06CBD453"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adopta toate măsurile necesare pentru a asigura, în mod continuu, Personalul, echipamentele și suportul necesare pentru îndeplinirea în mod eficient a obligațiilor asumate prin Contract.</w:t>
      </w:r>
    </w:p>
    <w:p w14:paraId="549D2322"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are obligația de a desemna, în termen de 5 (cinci) zile de la semnarea contractului, persoana de contact.</w:t>
      </w:r>
    </w:p>
    <w:p w14:paraId="2B59A4EC"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w:t>
      </w:r>
      <w:r w:rsidRPr="00637F28">
        <w:rPr>
          <w:rFonts w:ascii="Times New Roman" w:hAnsi="Times New Roman" w:cs="Times New Roman"/>
        </w:rPr>
        <w:lastRenderedPageBreak/>
        <w:t>toată perioada Contractului, Personalul principal alocat fiecărei activități vor îndeplini obligațiile stabilite în sarcina acestora.</w:t>
      </w:r>
    </w:p>
    <w:p w14:paraId="2918B5D9"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3404FD94"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Autoritatea/entitatea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Autoritatea/entitatea contractantă va notifica, în scris, motivele respingerii și termenul de prezentare a unei noi propuneri.</w:t>
      </w:r>
    </w:p>
    <w:p w14:paraId="3E80F600"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rezoluțiunea/rezilierea Contractului.</w:t>
      </w:r>
    </w:p>
    <w:p w14:paraId="746A32AB"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Costurile suplimentare generate de înlocuirea Personalului incumbă Contractantului.</w:t>
      </w:r>
    </w:p>
    <w:p w14:paraId="2926ADB4"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se obligă să emită factura aferentă produselor furnizate prin prezentul Contract numai după aprobarea/recepția produselor în condițiile din Caietul de sarcini.</w:t>
      </w:r>
    </w:p>
    <w:p w14:paraId="4BE2954D"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E868CAE" w14:textId="77777777" w:rsidR="00782E87" w:rsidRPr="00637F28"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nu poate fi considerat răspunzător pentru încălcarea de către Autoritatea/entitatea Contractantă sau de către orice altă persoană a reglementărilor aplicabile în ceea ce privește modul de utilizare a Produselor.</w:t>
      </w:r>
    </w:p>
    <w:p w14:paraId="1ACFC3A8" w14:textId="77777777" w:rsidR="00782E87" w:rsidRPr="00637F28" w:rsidRDefault="00782E87" w:rsidP="00782E87">
      <w:pPr>
        <w:spacing w:before="120" w:after="120" w:line="276" w:lineRule="auto"/>
        <w:ind w:left="1"/>
        <w:jc w:val="both"/>
        <w:rPr>
          <w:rFonts w:ascii="Times New Roman" w:hAnsi="Times New Roman" w:cs="Times New Roman"/>
        </w:rPr>
      </w:pPr>
    </w:p>
    <w:p w14:paraId="2F91D2B5"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Conflictul de interese</w:t>
      </w:r>
    </w:p>
    <w:p w14:paraId="084D38F5" w14:textId="77777777" w:rsidR="00782E87" w:rsidRPr="00637F28"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58EC242" w14:textId="77777777" w:rsidR="00782E87" w:rsidRPr="00637F28"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20BF1ABF" w14:textId="77777777" w:rsidR="00782E87" w:rsidRPr="00637F28"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w:t>
      </w:r>
      <w:r w:rsidRPr="00637F28">
        <w:rPr>
          <w:rFonts w:ascii="Times New Roman" w:hAnsi="Times New Roman" w:cs="Times New Roman"/>
        </w:rPr>
        <w:lastRenderedPageBreak/>
        <w:t>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E71D0C6" w14:textId="77777777" w:rsidR="00782E87" w:rsidRPr="00637F28" w:rsidRDefault="00782E87" w:rsidP="00782E87">
      <w:pPr>
        <w:spacing w:before="120" w:after="120" w:line="276" w:lineRule="auto"/>
        <w:ind w:left="1"/>
        <w:jc w:val="both"/>
        <w:rPr>
          <w:rFonts w:ascii="Times New Roman" w:hAnsi="Times New Roman" w:cs="Times New Roman"/>
        </w:rPr>
      </w:pPr>
    </w:p>
    <w:p w14:paraId="4F632F65"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Conduita Contractantului</w:t>
      </w:r>
    </w:p>
    <w:p w14:paraId="2B1E0C03" w14:textId="77777777" w:rsidR="00782E87" w:rsidRPr="00637F28"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3ABF8C28" w14:textId="77777777" w:rsidR="00782E87" w:rsidRPr="00637F28"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170B5CB" w14:textId="77777777" w:rsidR="00782E87" w:rsidRPr="00637F28"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și Personalul său vor respecta secretul profesional, pe perioada executării Contractului, inclusiv pe perioada oricărei prelungiri a acestuia, precum și după încetarea Contractului.</w:t>
      </w:r>
    </w:p>
    <w:p w14:paraId="3BFB0FBA" w14:textId="77777777" w:rsidR="00782E87" w:rsidRPr="00637F28" w:rsidRDefault="00782E87" w:rsidP="00782E87">
      <w:pPr>
        <w:spacing w:before="120" w:after="120" w:line="276" w:lineRule="auto"/>
        <w:ind w:left="1"/>
        <w:jc w:val="both"/>
        <w:rPr>
          <w:rFonts w:ascii="Times New Roman" w:hAnsi="Times New Roman" w:cs="Times New Roman"/>
        </w:rPr>
      </w:pPr>
    </w:p>
    <w:p w14:paraId="29972A63"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Obligații privind daunele și penalitățile de întârziere</w:t>
      </w:r>
    </w:p>
    <w:p w14:paraId="2741ED4F"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se obligă să despăgubească Autoritatea/entitatea contractantă în limita prejudiciului creat, împotriva oricăror:</w:t>
      </w:r>
    </w:p>
    <w:p w14:paraId="2739C545" w14:textId="77777777" w:rsidR="00782E87" w:rsidRPr="00637F28" w:rsidRDefault="00782E87" w:rsidP="00782E87">
      <w:pPr>
        <w:pStyle w:val="ListParagraph"/>
        <w:numPr>
          <w:ilvl w:val="0"/>
          <w:numId w:val="47"/>
        </w:numPr>
        <w:spacing w:before="120" w:after="120" w:line="276" w:lineRule="auto"/>
        <w:jc w:val="both"/>
        <w:rPr>
          <w:rFonts w:ascii="Times New Roman" w:hAnsi="Times New Roman" w:cs="Times New Roman"/>
        </w:rPr>
      </w:pPr>
      <w:r w:rsidRPr="00637F28">
        <w:rPr>
          <w:rFonts w:ascii="Times New Roman" w:hAnsi="Times New Roman" w:cs="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E51AC2C" w14:textId="77777777" w:rsidR="00782E87" w:rsidRPr="00637F28" w:rsidRDefault="00782E87" w:rsidP="00782E87">
      <w:pPr>
        <w:pStyle w:val="ListParagraph"/>
        <w:numPr>
          <w:ilvl w:val="0"/>
          <w:numId w:val="47"/>
        </w:numPr>
        <w:spacing w:before="120" w:after="120" w:line="276" w:lineRule="auto"/>
        <w:ind w:left="720" w:hanging="357"/>
        <w:contextualSpacing w:val="0"/>
        <w:jc w:val="both"/>
        <w:rPr>
          <w:rFonts w:ascii="Times New Roman" w:hAnsi="Times New Roman" w:cs="Times New Roman"/>
        </w:rPr>
      </w:pPr>
      <w:r w:rsidRPr="00637F28">
        <w:rPr>
          <w:rFonts w:ascii="Times New Roman" w:hAnsi="Times New Roman" w:cs="Times New Roman"/>
        </w:rPr>
        <w:t>daune, despăgubiri, penalități, costuri, taxe și cheltuieli de orice natură, aferente eventualelor încălcări ale dreptului de proprietate intelectuală, precum și ale obligațiilor sale conform prevederilor Contractului.</w:t>
      </w:r>
    </w:p>
    <w:p w14:paraId="4E471875"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va despăgubi Autoritatea contractantă în măsura în care sunt îndeplinite cumulativ următoarele condiții:</w:t>
      </w:r>
    </w:p>
    <w:p w14:paraId="18821FBE" w14:textId="77777777" w:rsidR="00782E87" w:rsidRPr="00637F28" w:rsidRDefault="00782E87" w:rsidP="00782E87">
      <w:pPr>
        <w:pStyle w:val="ListParagraph"/>
        <w:numPr>
          <w:ilvl w:val="0"/>
          <w:numId w:val="48"/>
        </w:numPr>
        <w:spacing w:before="120" w:after="120" w:line="276" w:lineRule="auto"/>
        <w:jc w:val="both"/>
        <w:rPr>
          <w:rFonts w:ascii="Times New Roman" w:hAnsi="Times New Roman" w:cs="Times New Roman"/>
        </w:rPr>
      </w:pPr>
      <w:r w:rsidRPr="00637F28">
        <w:rPr>
          <w:rFonts w:ascii="Times New Roman" w:hAnsi="Times New Roman" w:cs="Times New Roman"/>
        </w:rPr>
        <w:t>despăgubirile să se refere exclusiv la daunele suferite de către Autoritatea/entitatea contractantă ca urmare a culpei Contractantului;</w:t>
      </w:r>
    </w:p>
    <w:p w14:paraId="53086A54" w14:textId="77777777" w:rsidR="00782E87" w:rsidRPr="00637F28" w:rsidRDefault="00782E87" w:rsidP="00782E87">
      <w:pPr>
        <w:pStyle w:val="ListParagraph"/>
        <w:numPr>
          <w:ilvl w:val="0"/>
          <w:numId w:val="48"/>
        </w:numPr>
        <w:spacing w:before="120" w:after="120" w:line="276" w:lineRule="auto"/>
        <w:jc w:val="both"/>
        <w:rPr>
          <w:rFonts w:ascii="Times New Roman" w:hAnsi="Times New Roman" w:cs="Times New Roman"/>
        </w:rPr>
      </w:pPr>
      <w:r w:rsidRPr="00637F28">
        <w:rPr>
          <w:rFonts w:ascii="Times New Roman" w:hAnsi="Times New Roman" w:cs="Times New Roman"/>
        </w:rPr>
        <w:t>Autoritatea/entitatea contractantă a notificat Contractantul despre primirea unei notificări/cereri cu privire la incidența oricăreia dintre situațiile prevăzute mai sus;</w:t>
      </w:r>
    </w:p>
    <w:p w14:paraId="04E3FC19" w14:textId="77777777" w:rsidR="00782E87" w:rsidRPr="00637F28" w:rsidRDefault="00782E87" w:rsidP="00782E87">
      <w:pPr>
        <w:pStyle w:val="ListParagraph"/>
        <w:numPr>
          <w:ilvl w:val="0"/>
          <w:numId w:val="48"/>
        </w:numPr>
        <w:spacing w:before="120" w:after="120" w:line="276" w:lineRule="auto"/>
        <w:ind w:left="720" w:hanging="357"/>
        <w:contextualSpacing w:val="0"/>
        <w:jc w:val="both"/>
        <w:rPr>
          <w:rFonts w:ascii="Times New Roman" w:hAnsi="Times New Roman" w:cs="Times New Roman"/>
        </w:rPr>
      </w:pPr>
      <w:r w:rsidRPr="00637F28">
        <w:rPr>
          <w:rFonts w:ascii="Times New Roman" w:hAnsi="Times New Roman" w:cs="Times New Roman"/>
        </w:rPr>
        <w:t>valoarea despăgubirilor a fost stabilită prin titluri executorii emise conform prevederilor legale/hotărâri judecătorești definitive, după caz.</w:t>
      </w:r>
    </w:p>
    <w:p w14:paraId="394B0DEB"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637F28">
        <w:rPr>
          <w:rFonts w:ascii="Times New Roman" w:hAnsi="Times New Roman" w:cs="Times New Roman"/>
          <w:vertAlign w:val="superscript"/>
        </w:rPr>
        <w:t>1</w:t>
      </w:r>
      <w:r w:rsidRPr="00637F28">
        <w:rPr>
          <w:rFonts w:ascii="Times New Roman" w:hAnsi="Times New Roman" w:cs="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0F61CB1D"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Răspunderea Contractantului nu operează în următoarele situații:</w:t>
      </w:r>
    </w:p>
    <w:p w14:paraId="35B9C9BD" w14:textId="77777777" w:rsidR="00782E87" w:rsidRPr="00637F28" w:rsidRDefault="00782E87" w:rsidP="00782E87">
      <w:pPr>
        <w:pStyle w:val="ListParagraph"/>
        <w:numPr>
          <w:ilvl w:val="1"/>
          <w:numId w:val="49"/>
        </w:numPr>
        <w:spacing w:before="120" w:after="120" w:line="276" w:lineRule="auto"/>
        <w:ind w:left="709"/>
        <w:jc w:val="both"/>
        <w:rPr>
          <w:rFonts w:ascii="Times New Roman" w:hAnsi="Times New Roman" w:cs="Times New Roman"/>
        </w:rPr>
      </w:pPr>
      <w:r w:rsidRPr="00637F28">
        <w:rPr>
          <w:rFonts w:ascii="Times New Roman" w:hAnsi="Times New Roman" w:cs="Times New Roman"/>
        </w:rPr>
        <w:lastRenderedPageBreak/>
        <w:t>datele/informațiile/documentele necesare pentru îndeplinirea Contractului nu sunt puse la dispoziția Contractantului sau sunt puse la dispoziție cu întârziere;</w:t>
      </w:r>
    </w:p>
    <w:p w14:paraId="337D25F6" w14:textId="77777777" w:rsidR="00782E87" w:rsidRPr="00637F28" w:rsidRDefault="00782E87" w:rsidP="00782E87">
      <w:pPr>
        <w:pStyle w:val="ListParagraph"/>
        <w:numPr>
          <w:ilvl w:val="1"/>
          <w:numId w:val="49"/>
        </w:numPr>
        <w:spacing w:before="120" w:after="120" w:line="276" w:lineRule="auto"/>
        <w:ind w:left="709"/>
        <w:jc w:val="both"/>
        <w:rPr>
          <w:rFonts w:ascii="Times New Roman" w:hAnsi="Times New Roman" w:cs="Times New Roman"/>
        </w:rPr>
      </w:pPr>
      <w:r w:rsidRPr="00637F28">
        <w:rPr>
          <w:rFonts w:ascii="Times New Roman" w:hAnsi="Times New Roman" w:cs="Times New Roman"/>
        </w:rPr>
        <w:t>neexecutarea sau executarea în mod necorespunzător a obligațiilor ce revin Contractantului se datorează culpei Autorității/entității contractante;</w:t>
      </w:r>
    </w:p>
    <w:p w14:paraId="63262116" w14:textId="77777777" w:rsidR="00782E87" w:rsidRPr="00637F28" w:rsidRDefault="00782E87" w:rsidP="00782E87">
      <w:pPr>
        <w:pStyle w:val="ListParagraph"/>
        <w:numPr>
          <w:ilvl w:val="1"/>
          <w:numId w:val="49"/>
        </w:numPr>
        <w:spacing w:before="120" w:after="120" w:line="276" w:lineRule="auto"/>
        <w:ind w:left="709" w:hanging="357"/>
        <w:contextualSpacing w:val="0"/>
        <w:jc w:val="both"/>
        <w:rPr>
          <w:rFonts w:ascii="Times New Roman" w:hAnsi="Times New Roman" w:cs="Times New Roman"/>
        </w:rPr>
      </w:pPr>
      <w:r w:rsidRPr="00637F28">
        <w:rPr>
          <w:rFonts w:ascii="Times New Roman" w:hAnsi="Times New Roman" w:cs="Times New Roman"/>
        </w:rPr>
        <w:t>Contractantul se află în imposibilitatea fortuită de executare a obligaților contractuale imputate.</w:t>
      </w:r>
    </w:p>
    <w:p w14:paraId="48D03736"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6E2F3DF"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Penalitățile de întârziere datorate curg de drept din data scadenței obligațiilor asumate conform prezentului contract.</w:t>
      </w:r>
    </w:p>
    <w:p w14:paraId="7BB2A95F" w14:textId="77777777" w:rsidR="00782E87" w:rsidRPr="00637F28"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101888FE" w14:textId="77777777" w:rsidR="00782E87" w:rsidRPr="00637F28" w:rsidRDefault="00782E87" w:rsidP="00782E87">
      <w:pPr>
        <w:spacing w:before="120" w:after="120" w:line="276" w:lineRule="auto"/>
        <w:ind w:left="1"/>
        <w:jc w:val="both"/>
        <w:rPr>
          <w:rFonts w:ascii="Times New Roman" w:hAnsi="Times New Roman" w:cs="Times New Roman"/>
        </w:rPr>
      </w:pPr>
    </w:p>
    <w:p w14:paraId="184C25E8"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Obligații privind asigurările și securitatea muncii care trebuie respectate de către Contractant</w:t>
      </w:r>
    </w:p>
    <w:p w14:paraId="3C570083" w14:textId="77777777" w:rsidR="00782E87" w:rsidRPr="00637F28"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70BB6326" w14:textId="77777777" w:rsidR="00782E87" w:rsidRPr="00637F28"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este Partea asiguratoare, care are obligația de a încheia, înainte de începerea Contractului, Asigurările, astfel cum este stabilit în Caietul de Sarcini.</w:t>
      </w:r>
    </w:p>
    <w:p w14:paraId="5FD7A688" w14:textId="77777777" w:rsidR="00782E87" w:rsidRPr="00637F28"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Toate costurile ce decurg din sau în legătură cu încheierea și menținerea Asigurărilor Contractantului stabilită în prezentul Contract se suportă de către Contractant.</w:t>
      </w:r>
    </w:p>
    <w:p w14:paraId="6F1CA7D0" w14:textId="77777777" w:rsidR="00782E87" w:rsidRPr="00637F28"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daune neacoperite de beneficiile de asigurare cad în sarcina Părții obligate să suporte aceste daune conform Legii și/sau prevederilor contractuale.</w:t>
      </w:r>
    </w:p>
    <w:p w14:paraId="395ED2CB" w14:textId="77777777" w:rsidR="00782E87" w:rsidRPr="00637F28" w:rsidRDefault="00782E87" w:rsidP="00782E87">
      <w:pPr>
        <w:spacing w:before="120" w:after="120" w:line="276" w:lineRule="auto"/>
        <w:ind w:left="1"/>
        <w:jc w:val="both"/>
        <w:rPr>
          <w:rFonts w:ascii="Times New Roman" w:hAnsi="Times New Roman" w:cs="Times New Roman"/>
        </w:rPr>
      </w:pPr>
    </w:p>
    <w:p w14:paraId="05C995E2"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Drepturi de proprietate intelectuală</w:t>
      </w:r>
    </w:p>
    <w:p w14:paraId="2187B44E" w14:textId="77777777" w:rsidR="00782E87" w:rsidRPr="00637F28"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6E1CC676" w14:textId="77777777" w:rsidR="00782E87" w:rsidRPr="00637F28"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0F68A8F" w14:textId="77777777" w:rsidR="00782E87" w:rsidRPr="00637F28" w:rsidRDefault="00782E87" w:rsidP="00782E87">
      <w:pPr>
        <w:spacing w:before="120" w:after="120" w:line="276" w:lineRule="auto"/>
        <w:ind w:left="1"/>
        <w:jc w:val="both"/>
        <w:rPr>
          <w:rFonts w:ascii="Times New Roman" w:hAnsi="Times New Roman" w:cs="Times New Roman"/>
        </w:rPr>
      </w:pPr>
    </w:p>
    <w:p w14:paraId="6D2E8D27"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Obligații în legătură cu calitatea Produselor</w:t>
      </w:r>
    </w:p>
    <w:p w14:paraId="2DE9FF04" w14:textId="77777777" w:rsidR="00782E87" w:rsidRPr="00637F28"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w:t>
      </w:r>
      <w:r w:rsidRPr="00637F28">
        <w:rPr>
          <w:rFonts w:ascii="Times New Roman" w:hAnsi="Times New Roman" w:cs="Times New Roman"/>
        </w:rPr>
        <w:lastRenderedPageBreak/>
        <w:t>demonstreze, în orice moment, Autorității/entității contractante, că remedierea acestor Neconformități, se realizează conform Planului de management al calității.</w:t>
      </w:r>
    </w:p>
    <w:p w14:paraId="04E8FB06" w14:textId="77777777" w:rsidR="00782E87" w:rsidRPr="00637F28"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8F2BBFD" w14:textId="77777777" w:rsidR="00782E87" w:rsidRPr="00637F28" w:rsidRDefault="00782E87" w:rsidP="00782E87">
      <w:pPr>
        <w:spacing w:before="120" w:after="120" w:line="276" w:lineRule="auto"/>
        <w:ind w:left="1"/>
        <w:jc w:val="both"/>
        <w:rPr>
          <w:rFonts w:ascii="Times New Roman" w:hAnsi="Times New Roman" w:cs="Times New Roman"/>
        </w:rPr>
      </w:pPr>
    </w:p>
    <w:p w14:paraId="1322DC90"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Facturare și plăți în cadrul Contractului</w:t>
      </w:r>
    </w:p>
    <w:p w14:paraId="3B743955" w14:textId="77777777"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4C8547B" w14:textId="522CD06D"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Plata contravalorii Produselor furnizate se face, prin virament bancar, în baza facturii, emisă de către Contractant pentru suma la care este îndreptățit conform prevederilor contractuale, direct în contul </w:t>
      </w:r>
      <w:r w:rsidR="00F66BC0" w:rsidRPr="00637F28">
        <w:rPr>
          <w:rFonts w:ascii="Times New Roman" w:hAnsi="Times New Roman" w:cs="Times New Roman"/>
        </w:rPr>
        <w:t xml:space="preserve">de trezorerie al </w:t>
      </w:r>
      <w:r w:rsidRPr="00637F28">
        <w:rPr>
          <w:rFonts w:ascii="Times New Roman" w:hAnsi="Times New Roman" w:cs="Times New Roman"/>
        </w:rPr>
        <w:t>Contractantului indicat pe factură.</w:t>
      </w:r>
    </w:p>
    <w:p w14:paraId="445DF462" w14:textId="05BD48D9"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Termenul de plată </w:t>
      </w:r>
      <w:r w:rsidRPr="00A800B4">
        <w:rPr>
          <w:rFonts w:ascii="Times New Roman" w:hAnsi="Times New Roman" w:cs="Times New Roman"/>
        </w:rPr>
        <w:t>este de maxim</w:t>
      </w:r>
      <w:r w:rsidR="00731931" w:rsidRPr="00A800B4">
        <w:rPr>
          <w:rFonts w:ascii="Times New Roman" w:hAnsi="Times New Roman" w:cs="Times New Roman"/>
        </w:rPr>
        <w:t>um</w:t>
      </w:r>
      <w:r w:rsidRPr="00A800B4">
        <w:rPr>
          <w:rFonts w:ascii="Times New Roman" w:hAnsi="Times New Roman" w:cs="Times New Roman"/>
        </w:rPr>
        <w:t xml:space="preserve"> 30 de zile de la primirea</w:t>
      </w:r>
      <w:r w:rsidRPr="00637F28">
        <w:rPr>
          <w:rFonts w:ascii="Times New Roman" w:hAnsi="Times New Roman" w:cs="Times New Roman"/>
        </w:rPr>
        <w:t xml:space="preserve"> facturii </w:t>
      </w:r>
      <w:r w:rsidR="00F66BC0" w:rsidRPr="00637F28">
        <w:rPr>
          <w:rFonts w:ascii="Times New Roman" w:hAnsi="Times New Roman" w:cs="Times New Roman"/>
        </w:rPr>
        <w:t>in sistemul e-factura</w:t>
      </w:r>
      <w:r w:rsidRPr="00637F28">
        <w:rPr>
          <w:rFonts w:ascii="Times New Roman" w:hAnsi="Times New Roman" w:cs="Times New Roman"/>
        </w:rPr>
        <w:t xml:space="preserve"> în condițiile stabilite mai sus.</w:t>
      </w:r>
    </w:p>
    <w:p w14:paraId="63753DA0" w14:textId="77777777"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Moneda utilizată în cadrul prezentului Contract: LEU</w:t>
      </w:r>
    </w:p>
    <w:p w14:paraId="23C9FDCA" w14:textId="77777777"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Facturile furnizate vor fi emise și completate în conformitate cu legislația română în vigoare.</w:t>
      </w:r>
    </w:p>
    <w:p w14:paraId="1719FFFC" w14:textId="77777777"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5B7E129A" w14:textId="77777777"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E9C96A8" w14:textId="77777777" w:rsidR="00782E87" w:rsidRPr="00637F28"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Solicitările de plată către terți pot fi onorate numai după operarea unei cesiuni de drepturi/obligații ale Contractantului către terți, cu respectarea clauzelor prezentului Contract.</w:t>
      </w:r>
    </w:p>
    <w:p w14:paraId="284C7669" w14:textId="77777777" w:rsidR="00782E87" w:rsidRPr="00637F28" w:rsidRDefault="00782E87" w:rsidP="00782E87">
      <w:pPr>
        <w:spacing w:before="120" w:after="120" w:line="276" w:lineRule="auto"/>
        <w:ind w:left="1"/>
        <w:jc w:val="both"/>
        <w:rPr>
          <w:rFonts w:ascii="Times New Roman" w:hAnsi="Times New Roman" w:cs="Times New Roman"/>
        </w:rPr>
      </w:pPr>
    </w:p>
    <w:p w14:paraId="186769A5"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Suspendarea Contractului</w:t>
      </w:r>
    </w:p>
    <w:p w14:paraId="524CAE11" w14:textId="77777777" w:rsidR="00782E87" w:rsidRPr="00637F28"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situații temeinic justificate, părțile pot conveni suspendarea executării Contractului.</w:t>
      </w:r>
    </w:p>
    <w:p w14:paraId="62BE94D2" w14:textId="77777777" w:rsidR="00782E87" w:rsidRPr="00637F28"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se constată că procedura de atribuire a Contractului de Produse sau executarea Contractului este viciată de erori esențiale, nereguli sau de fraudă, Părțile au dreptul să suspende executarea Contractului.</w:t>
      </w:r>
    </w:p>
    <w:p w14:paraId="4460238A" w14:textId="77777777" w:rsidR="00782E87" w:rsidRPr="00637F28"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suspendării/sistării temporare a furnizării Produselor, durata Contractului se va prelungi automat cu perioada suspendării/sistării.</w:t>
      </w:r>
    </w:p>
    <w:p w14:paraId="37404A83" w14:textId="77777777" w:rsidR="00782E87" w:rsidRPr="00637F28" w:rsidRDefault="00782E87" w:rsidP="00782E87">
      <w:pPr>
        <w:spacing w:before="120" w:after="120" w:line="276" w:lineRule="auto"/>
        <w:ind w:left="1"/>
        <w:jc w:val="both"/>
        <w:rPr>
          <w:rFonts w:ascii="Times New Roman" w:hAnsi="Times New Roman" w:cs="Times New Roman"/>
        </w:rPr>
      </w:pPr>
    </w:p>
    <w:p w14:paraId="38775437"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Forța majoră</w:t>
      </w:r>
    </w:p>
    <w:p w14:paraId="54E6868A" w14:textId="77777777" w:rsidR="00782E87" w:rsidRPr="00637F28"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Forța majoră și cazul fortuit exonerează de răspundere Părțile în cazul neexecutării parțiale sau totale a obligațiilor asumate prin prezentul Contract, în conformitate cu prevederile art. 1.351 din Codul civil.</w:t>
      </w:r>
    </w:p>
    <w:p w14:paraId="2AC43DB1" w14:textId="77777777" w:rsidR="00782E87" w:rsidRPr="00637F28"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Forța majoră și cazul fortuit trebuie dovedite.</w:t>
      </w:r>
    </w:p>
    <w:p w14:paraId="457F75CF" w14:textId="77777777" w:rsidR="00782E87" w:rsidRPr="00637F28"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Partea care invocă forța majoră sau cazul fortuit are obligația să o aducă la cunoștință celeilalte părți, în scris, de îndată ce s-a produs evenimentul.</w:t>
      </w:r>
    </w:p>
    <w:p w14:paraId="45D75D1E" w14:textId="77777777" w:rsidR="00782E87" w:rsidRPr="00637F28"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Partea care a invocat forța majoră sau cazul fortuit are obligația să aducă la cunoștința celeilalte părți încetarea cauzei acesteia de îndată ce evenimentul a luat sfârșit.</w:t>
      </w:r>
    </w:p>
    <w:p w14:paraId="721C1658" w14:textId="77777777" w:rsidR="00782E87" w:rsidRPr="00637F28"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Îndeplinirea contractului va fi suspendată în perioada de acțiune a forței majore, dar fără a prejudicia drepturile ce li se cuveneau părților până la apariția acesteia.</w:t>
      </w:r>
    </w:p>
    <w:p w14:paraId="3A9234FD" w14:textId="77777777" w:rsidR="00782E87" w:rsidRPr="00637F28"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607B40A" w14:textId="77777777" w:rsidR="00782E87" w:rsidRPr="00637F28" w:rsidRDefault="00782E87" w:rsidP="00782E87">
      <w:pPr>
        <w:spacing w:before="120" w:after="120" w:line="276" w:lineRule="auto"/>
        <w:ind w:left="1"/>
        <w:jc w:val="both"/>
        <w:rPr>
          <w:rFonts w:ascii="Times New Roman" w:hAnsi="Times New Roman" w:cs="Times New Roman"/>
        </w:rPr>
      </w:pPr>
    </w:p>
    <w:p w14:paraId="4092AD36"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Încetarea Contractului</w:t>
      </w:r>
    </w:p>
    <w:p w14:paraId="560BD8B1"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Prezentul Contract încetează de drept prin ajungere la termen sau la momentul la care toate obligațiile stabilite în sarcina părților au fost executate.</w:t>
      </w:r>
    </w:p>
    <w:p w14:paraId="1F84E39B"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Autoritatea/entitatea contractantă își rezervă dreptul de a rezoluționa/rezilia Contractul, fără însă a fi afectat dreptul Părților de a pretinde plata unor daune sau alte prejudicii, dacă:</w:t>
      </w:r>
    </w:p>
    <w:p w14:paraId="481C7AF7"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07A61E6A"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Contractantul subcontractează părți din Contract fără a avea acordul scris al Autorității/entității contractante;</w:t>
      </w:r>
    </w:p>
    <w:p w14:paraId="0AE98355"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Contractantul cesionează drepturile și obligațiile sale fără acordul scris al Autorității/entității contractante;</w:t>
      </w:r>
    </w:p>
    <w:p w14:paraId="3B5FF78C"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Contractantul înlocuiește personalul/experții nominalizați fără acordul Autorității/entității Contractante;</w:t>
      </w:r>
    </w:p>
    <w:p w14:paraId="6BA87B04"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9843B65"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Devin incidente oricare alte incapacități legale care să împiedice executarea Contractului;</w:t>
      </w:r>
    </w:p>
    <w:p w14:paraId="20E75DBF"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Contractantul eșuează în a furniza/menține/prelungi/reîntregi/completa garanțiile ori asigurările solicitate prin Contract;</w:t>
      </w:r>
    </w:p>
    <w:p w14:paraId="670429DF"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în cazul în care, printr-un act normativ, se modifică interesul public al Autorității/entității contractante în legătură cu care se furnizează Produselor care fac obiectul Contractului;</w:t>
      </w:r>
    </w:p>
    <w:p w14:paraId="25C746C6"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la momentul atribuirii Contractului, Contractantul se afla în una dintre situațiile care ar fi determinat excluderea sa din procedura de atribuire;</w:t>
      </w:r>
    </w:p>
    <w:p w14:paraId="68F2EFF2"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AEC04D5"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În cazul în care împotriva Contractantului se deschide procedura falimentului;</w:t>
      </w:r>
    </w:p>
    <w:p w14:paraId="5B824B20" w14:textId="77777777" w:rsidR="00782E87" w:rsidRPr="00637F28" w:rsidRDefault="00782E87" w:rsidP="00782E87">
      <w:pPr>
        <w:pStyle w:val="ListParagraph"/>
        <w:numPr>
          <w:ilvl w:val="0"/>
          <w:numId w:val="57"/>
        </w:numPr>
        <w:spacing w:before="120" w:after="120" w:line="276" w:lineRule="auto"/>
        <w:jc w:val="both"/>
        <w:rPr>
          <w:rFonts w:ascii="Times New Roman" w:hAnsi="Times New Roman" w:cs="Times New Roman"/>
        </w:rPr>
      </w:pPr>
      <w:r w:rsidRPr="00637F28">
        <w:rPr>
          <w:rFonts w:ascii="Times New Roman" w:hAnsi="Times New Roman" w:cs="Times New Roman"/>
        </w:rPr>
        <w:t>Contractantul a săvârșit nereguli sau fraude în cadrul procedurii de atribuire a Contractului sau în legătură cu executare acestuia, ce au provocat o vătămare Autorității/entității contractante;</w:t>
      </w:r>
    </w:p>
    <w:p w14:paraId="3088EC1C" w14:textId="77777777" w:rsidR="00782E87" w:rsidRPr="00637F28" w:rsidRDefault="00782E87" w:rsidP="00782E87">
      <w:pPr>
        <w:pStyle w:val="ListParagraph"/>
        <w:numPr>
          <w:ilvl w:val="0"/>
          <w:numId w:val="57"/>
        </w:numPr>
        <w:spacing w:before="120" w:after="120" w:line="276" w:lineRule="auto"/>
        <w:ind w:left="720" w:hanging="357"/>
        <w:contextualSpacing w:val="0"/>
        <w:jc w:val="both"/>
        <w:rPr>
          <w:rFonts w:ascii="Times New Roman" w:hAnsi="Times New Roman" w:cs="Times New Roman"/>
        </w:rPr>
      </w:pPr>
      <w:r w:rsidRPr="00637F28">
        <w:rPr>
          <w:rFonts w:ascii="Times New Roman" w:hAnsi="Times New Roman" w:cs="Times New Roman"/>
        </w:rPr>
        <w:t>Valorificarea de către Autoritatea/entitatea contractantă a rezultatelor prezentului contract este grav compromisă ca urmare a întârzierii prestațiilor din vina Contractantului.</w:t>
      </w:r>
    </w:p>
    <w:p w14:paraId="0FD6ADB7"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Contractantul poate rezoluționa/rezilia Contractul fără însă a fi afectat dreptul Părților de a pretinde plata unor daune sau alte prejudicii, în cazul în care:</w:t>
      </w:r>
    </w:p>
    <w:p w14:paraId="39D2FA28" w14:textId="77777777" w:rsidR="00782E87" w:rsidRPr="00637F28" w:rsidRDefault="00782E87" w:rsidP="00782E87">
      <w:pPr>
        <w:pStyle w:val="ListParagraph"/>
        <w:numPr>
          <w:ilvl w:val="0"/>
          <w:numId w:val="58"/>
        </w:numPr>
        <w:spacing w:before="120" w:after="120" w:line="276" w:lineRule="auto"/>
        <w:contextualSpacing w:val="0"/>
        <w:jc w:val="both"/>
        <w:rPr>
          <w:rFonts w:ascii="Times New Roman" w:hAnsi="Times New Roman" w:cs="Times New Roman"/>
        </w:rPr>
      </w:pPr>
      <w:r w:rsidRPr="00637F28">
        <w:rPr>
          <w:rFonts w:ascii="Times New Roman" w:hAnsi="Times New Roman" w:cs="Times New Roman"/>
        </w:rPr>
        <w:t>Autoritatea/entitatea contractantă a comis erori esențiale, nereguli sau fraude în cadrul procedurii de atribuire a Contractului sau în legătură cu executare acestuia, ce au provocat o vătămare Contractantului.</w:t>
      </w:r>
    </w:p>
    <w:p w14:paraId="6DD39E9B" w14:textId="77777777" w:rsidR="00782E87" w:rsidRPr="00637F28" w:rsidRDefault="00782E87" w:rsidP="00782E87">
      <w:pPr>
        <w:pStyle w:val="ListParagraph"/>
        <w:numPr>
          <w:ilvl w:val="0"/>
          <w:numId w:val="58"/>
        </w:numPr>
        <w:spacing w:before="120" w:after="120" w:line="276" w:lineRule="auto"/>
        <w:contextualSpacing w:val="0"/>
        <w:jc w:val="both"/>
        <w:rPr>
          <w:rFonts w:ascii="Times New Roman" w:hAnsi="Times New Roman" w:cs="Times New Roman"/>
        </w:rPr>
      </w:pPr>
      <w:r w:rsidRPr="00637F28">
        <w:rPr>
          <w:rFonts w:ascii="Times New Roman" w:hAnsi="Times New Roman" w:cs="Times New Roman"/>
        </w:rPr>
        <w:t>Autoritatea/entitatea contractantă nu își îndeplinește obligațiile de plată a produselor prestate de Contractant, în condițiile stabilite prin prezentul Contract.</w:t>
      </w:r>
    </w:p>
    <w:p w14:paraId="6A78847C"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2C7F83B5"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Prevederile prezentului Contract în materia rezoluțiunii/rezilierii Contractului se completează cu prevederile în materie ale Codului Civil în vigoare.</w:t>
      </w:r>
    </w:p>
    <w:p w14:paraId="32EC777E"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4B0F437"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0395BAD9" w14:textId="77777777" w:rsidR="00782E87" w:rsidRPr="00637F28"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22DDAA5" w14:textId="77777777" w:rsidR="00782E87" w:rsidRPr="00637F28" w:rsidRDefault="00782E87" w:rsidP="00782E87">
      <w:pPr>
        <w:spacing w:before="120" w:after="120" w:line="276" w:lineRule="auto"/>
        <w:jc w:val="both"/>
        <w:rPr>
          <w:rFonts w:ascii="Times New Roman" w:hAnsi="Times New Roman" w:cs="Times New Roman"/>
        </w:rPr>
      </w:pPr>
    </w:p>
    <w:p w14:paraId="5429AE2D"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Insolvență și faliment</w:t>
      </w:r>
    </w:p>
    <w:p w14:paraId="5E0BE410" w14:textId="77777777" w:rsidR="00782E87" w:rsidRPr="00637F28"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deschiderii unei proceduri generale de insolvență împotriva Contractantului, acesta are obligația de a notifica Autoritatea/entitatea contractantă în termen de 3 (trei) zile de la deschiderea procedurii.</w:t>
      </w:r>
    </w:p>
    <w:p w14:paraId="0939335A" w14:textId="77777777" w:rsidR="00782E87" w:rsidRPr="00637F28"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273A8A2" w14:textId="77777777" w:rsidR="00782E87" w:rsidRPr="00637F28"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5A193DBF" w14:textId="77777777" w:rsidR="00782E87" w:rsidRPr="00637F28"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15629BA3" w14:textId="77777777" w:rsidR="00782E87" w:rsidRPr="00637F28"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Nicio astfel de măsură propusă conform celor stipulate la clauzele 31.2, 31.3 și 31.4 din prezentul Contract, nu poate fi aplicată, dacă nu este acceptată, în scris, de Autoritatea/entitatea contractantă.</w:t>
      </w:r>
    </w:p>
    <w:p w14:paraId="02F96820" w14:textId="77777777" w:rsidR="00782E87" w:rsidRPr="00637F28" w:rsidRDefault="00782E87" w:rsidP="00782E87">
      <w:pPr>
        <w:spacing w:before="120" w:after="120" w:line="276" w:lineRule="auto"/>
        <w:ind w:left="1"/>
        <w:jc w:val="both"/>
        <w:rPr>
          <w:rFonts w:ascii="Times New Roman" w:hAnsi="Times New Roman" w:cs="Times New Roman"/>
        </w:rPr>
      </w:pPr>
    </w:p>
    <w:p w14:paraId="351C5809"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Limba Contractului</w:t>
      </w:r>
    </w:p>
    <w:p w14:paraId="1B6A24E5" w14:textId="77777777" w:rsidR="00782E87" w:rsidRPr="00637F28" w:rsidRDefault="00782E87" w:rsidP="00782E87">
      <w:pPr>
        <w:pStyle w:val="ListParagraph"/>
        <w:numPr>
          <w:ilvl w:val="0"/>
          <w:numId w:val="59"/>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Limba prezentului Contract și a tuturor comunicărilor scrise va fi limba oficială a Statului Român, respectiv limba română.</w:t>
      </w:r>
    </w:p>
    <w:p w14:paraId="52162494" w14:textId="77777777" w:rsidR="00782E87" w:rsidRPr="00637F28" w:rsidRDefault="00782E87" w:rsidP="00782E87">
      <w:pPr>
        <w:spacing w:before="120" w:after="120" w:line="276" w:lineRule="auto"/>
        <w:ind w:left="1"/>
        <w:jc w:val="both"/>
        <w:rPr>
          <w:rFonts w:ascii="Times New Roman" w:hAnsi="Times New Roman" w:cs="Times New Roman"/>
        </w:rPr>
      </w:pPr>
    </w:p>
    <w:p w14:paraId="3686353B"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Legea aplicabilă</w:t>
      </w:r>
    </w:p>
    <w:p w14:paraId="55B4EEC0" w14:textId="77777777" w:rsidR="00782E87" w:rsidRPr="00637F28" w:rsidRDefault="00782E87" w:rsidP="00782E87">
      <w:pPr>
        <w:pStyle w:val="ListParagraph"/>
        <w:numPr>
          <w:ilvl w:val="0"/>
          <w:numId w:val="6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lastRenderedPageBreak/>
        <w:t>Legea aplicabilă prezentului Contract, este legea română, Contractul urmând a fi interpretat potrivit acestei legi.</w:t>
      </w:r>
    </w:p>
    <w:p w14:paraId="19381F2F" w14:textId="77777777" w:rsidR="00782E87" w:rsidRPr="00637F28" w:rsidRDefault="00782E87" w:rsidP="00782E87">
      <w:pPr>
        <w:spacing w:before="120" w:after="120" w:line="276" w:lineRule="auto"/>
        <w:ind w:left="1"/>
        <w:jc w:val="both"/>
        <w:rPr>
          <w:rFonts w:ascii="Times New Roman" w:hAnsi="Times New Roman" w:cs="Times New Roman"/>
        </w:rPr>
      </w:pPr>
    </w:p>
    <w:p w14:paraId="191102FA" w14:textId="77777777" w:rsidR="00782E87" w:rsidRPr="00637F28"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Soluționarea eventualelor divergențe și a litigiilor</w:t>
      </w:r>
    </w:p>
    <w:p w14:paraId="3CABED70" w14:textId="77777777" w:rsidR="00782E87" w:rsidRPr="00637F28"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2AC0B981" w14:textId="77777777" w:rsidR="00782E87" w:rsidRPr="00637F28"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995F35" w14:textId="77777777" w:rsidR="00782E87" w:rsidRPr="00637F28"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rPr>
      </w:pPr>
      <w:r w:rsidRPr="00637F28">
        <w:rPr>
          <w:rFonts w:ascii="Times New Roman" w:hAnsi="Times New Roman" w:cs="Times New Roman"/>
        </w:rPr>
        <w:t xml:space="preserve">Dacă încercarea de soluționare pe cale amiabilă eșuează sau dacă una dintre Părți nu răspunde în termen </w:t>
      </w:r>
      <w:r w:rsidRPr="00637F28">
        <w:rPr>
          <w:rFonts w:ascii="Times New Roman" w:hAnsi="Times New Roman" w:cs="Times New Roman"/>
          <w:i/>
        </w:rPr>
        <w:t xml:space="preserve">5 zile </w:t>
      </w:r>
      <w:r w:rsidRPr="00637F28">
        <w:rPr>
          <w:rFonts w:ascii="Times New Roman" w:hAnsi="Times New Roman" w:cs="Times New Roman"/>
        </w:rPr>
        <w:t>la solicitare, oricare din Părți are dreptul de a se adresa instanțelor de judecată competente.</w:t>
      </w:r>
    </w:p>
    <w:p w14:paraId="1CE649D3" w14:textId="77777777" w:rsidR="00782E87" w:rsidRPr="00637F28" w:rsidRDefault="00782E87" w:rsidP="00782E87">
      <w:pPr>
        <w:spacing w:before="120" w:after="120" w:line="276" w:lineRule="auto"/>
        <w:ind w:left="1"/>
        <w:jc w:val="both"/>
        <w:rPr>
          <w:rFonts w:ascii="Times New Roman" w:hAnsi="Times New Roman" w:cs="Times New Roman"/>
        </w:rPr>
      </w:pPr>
      <w:r w:rsidRPr="00637F28">
        <w:rPr>
          <w:rFonts w:ascii="Times New Roman" w:hAnsi="Times New Roman" w:cs="Times New Roman"/>
        </w:rPr>
        <w:t xml:space="preserve">Drept pentru care, Părțile au încheiat prezentul Contract azi, </w:t>
      </w:r>
      <w:r w:rsidRPr="00637F28">
        <w:rPr>
          <w:rFonts w:ascii="Times New Roman" w:hAnsi="Times New Roman" w:cs="Times New Roman"/>
          <w:i/>
        </w:rPr>
        <w:t>[data încheierii Contractului]</w:t>
      </w:r>
      <w:r w:rsidRPr="00637F28">
        <w:rPr>
          <w:rFonts w:ascii="Times New Roman" w:hAnsi="Times New Roman" w:cs="Times New Roman"/>
        </w:rPr>
        <w:t xml:space="preserve">, în </w:t>
      </w:r>
      <w:r w:rsidRPr="00637F28">
        <w:rPr>
          <w:rFonts w:ascii="Times New Roman" w:hAnsi="Times New Roman" w:cs="Times New Roman"/>
          <w:i/>
        </w:rPr>
        <w:t>[localitatea]</w:t>
      </w:r>
      <w:r w:rsidRPr="00637F28">
        <w:rPr>
          <w:rFonts w:ascii="Times New Roman" w:hAnsi="Times New Roman" w:cs="Times New Roman"/>
        </w:rPr>
        <w:t xml:space="preserve">, în </w:t>
      </w:r>
      <w:r w:rsidRPr="00637F28">
        <w:rPr>
          <w:rFonts w:ascii="Times New Roman" w:hAnsi="Times New Roman" w:cs="Times New Roman"/>
          <w:i/>
        </w:rPr>
        <w:t>[număr exemplare în cifre]</w:t>
      </w:r>
      <w:r w:rsidRPr="00637F28">
        <w:rPr>
          <w:rFonts w:ascii="Times New Roman" w:hAnsi="Times New Roman" w:cs="Times New Roman"/>
        </w:rPr>
        <w:t xml:space="preserve"> (</w:t>
      </w:r>
      <w:r w:rsidRPr="00637F28">
        <w:rPr>
          <w:rFonts w:ascii="Times New Roman" w:hAnsi="Times New Roman" w:cs="Times New Roman"/>
          <w:i/>
        </w:rPr>
        <w:t>[număr exemplare în litere]</w:t>
      </w:r>
      <w:r w:rsidRPr="00637F28">
        <w:rPr>
          <w:rFonts w:ascii="Times New Roman" w:hAnsi="Times New Roman" w:cs="Times New Roman"/>
        </w:rPr>
        <w:t>) exemplare.</w:t>
      </w:r>
    </w:p>
    <w:p w14:paraId="49AAE7C3" w14:textId="77777777" w:rsidR="00782E87" w:rsidRPr="00637F28" w:rsidRDefault="00782E87" w:rsidP="00782E87">
      <w:pPr>
        <w:spacing w:before="120" w:after="120" w:line="276" w:lineRule="auto"/>
        <w:ind w:left="1"/>
        <w:jc w:val="both"/>
        <w:rPr>
          <w:rFonts w:ascii="Times New Roman" w:hAnsi="Times New Roman" w:cs="Times New Roman"/>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82E87" w:rsidRPr="00637F28" w14:paraId="76F5C441" w14:textId="77777777" w:rsidTr="00EE658F">
        <w:tc>
          <w:tcPr>
            <w:tcW w:w="4813" w:type="dxa"/>
          </w:tcPr>
          <w:p w14:paraId="3C8A01F3" w14:textId="77777777" w:rsidR="00782E87" w:rsidRPr="00637F28" w:rsidRDefault="00782E87" w:rsidP="00EE658F">
            <w:pPr>
              <w:spacing w:before="120" w:after="120" w:line="276" w:lineRule="auto"/>
              <w:rPr>
                <w:rFonts w:ascii="Times New Roman" w:hAnsi="Times New Roman" w:cs="Times New Roman"/>
              </w:rPr>
            </w:pPr>
            <w:r w:rsidRPr="00637F28">
              <w:rPr>
                <w:rFonts w:ascii="Times New Roman" w:hAnsi="Times New Roman" w:cs="Times New Roman"/>
              </w:rPr>
              <w:t>Pentru Autoritatea/entitatea contractantă</w:t>
            </w:r>
          </w:p>
        </w:tc>
        <w:tc>
          <w:tcPr>
            <w:tcW w:w="4814" w:type="dxa"/>
          </w:tcPr>
          <w:p w14:paraId="1579A684" w14:textId="77777777" w:rsidR="00782E87" w:rsidRPr="00637F28" w:rsidRDefault="00782E87" w:rsidP="00EE658F">
            <w:pPr>
              <w:spacing w:before="120" w:after="120" w:line="276" w:lineRule="auto"/>
              <w:jc w:val="right"/>
              <w:rPr>
                <w:rFonts w:ascii="Times New Roman" w:hAnsi="Times New Roman" w:cs="Times New Roman"/>
              </w:rPr>
            </w:pPr>
            <w:r w:rsidRPr="00637F28">
              <w:rPr>
                <w:rFonts w:ascii="Times New Roman" w:hAnsi="Times New Roman" w:cs="Times New Roman"/>
              </w:rPr>
              <w:t>Pentru Contractant</w:t>
            </w:r>
          </w:p>
        </w:tc>
      </w:tr>
      <w:tr w:rsidR="00782E87" w:rsidRPr="00637F28" w14:paraId="78735CA0" w14:textId="77777777" w:rsidTr="00EE658F">
        <w:tc>
          <w:tcPr>
            <w:tcW w:w="4813" w:type="dxa"/>
          </w:tcPr>
          <w:p w14:paraId="4D76FB8E" w14:textId="77777777" w:rsidR="00782E87" w:rsidRPr="00637F28" w:rsidRDefault="00782E87" w:rsidP="00EE658F">
            <w:pPr>
              <w:spacing w:before="120" w:after="120" w:line="276" w:lineRule="auto"/>
              <w:rPr>
                <w:rFonts w:ascii="Times New Roman" w:hAnsi="Times New Roman" w:cs="Times New Roman"/>
              </w:rPr>
            </w:pPr>
            <w:r w:rsidRPr="00637F28">
              <w:rPr>
                <w:rFonts w:ascii="Times New Roman" w:hAnsi="Times New Roman" w:cs="Times New Roman"/>
              </w:rPr>
              <w:t>[Autoritatea/entitatea contractantă]</w:t>
            </w:r>
          </w:p>
        </w:tc>
        <w:tc>
          <w:tcPr>
            <w:tcW w:w="4814" w:type="dxa"/>
          </w:tcPr>
          <w:p w14:paraId="689D5FDC" w14:textId="77777777" w:rsidR="00782E87" w:rsidRPr="00637F28" w:rsidRDefault="00782E87" w:rsidP="00EE658F">
            <w:pPr>
              <w:spacing w:before="120" w:after="120" w:line="276" w:lineRule="auto"/>
              <w:jc w:val="right"/>
              <w:rPr>
                <w:rFonts w:ascii="Times New Roman" w:hAnsi="Times New Roman" w:cs="Times New Roman"/>
              </w:rPr>
            </w:pPr>
            <w:r w:rsidRPr="00637F28">
              <w:rPr>
                <w:rFonts w:ascii="Times New Roman" w:hAnsi="Times New Roman" w:cs="Times New Roman"/>
              </w:rPr>
              <w:t>[Contractantul]</w:t>
            </w:r>
          </w:p>
        </w:tc>
      </w:tr>
      <w:tr w:rsidR="00782E87" w:rsidRPr="00637F28" w14:paraId="25AF00A6" w14:textId="77777777" w:rsidTr="00EE658F">
        <w:tc>
          <w:tcPr>
            <w:tcW w:w="4813" w:type="dxa"/>
          </w:tcPr>
          <w:p w14:paraId="7CB560EE" w14:textId="77777777" w:rsidR="00782E87" w:rsidRPr="00637F28" w:rsidRDefault="00782E87" w:rsidP="00EE658F">
            <w:pPr>
              <w:spacing w:before="120" w:after="120" w:line="276" w:lineRule="auto"/>
              <w:rPr>
                <w:rFonts w:ascii="Times New Roman" w:hAnsi="Times New Roman" w:cs="Times New Roman"/>
              </w:rPr>
            </w:pPr>
            <w:r w:rsidRPr="00637F28">
              <w:rPr>
                <w:rFonts w:ascii="Times New Roman" w:hAnsi="Times New Roman" w:cs="Times New Roman"/>
              </w:rPr>
              <w:t>[numele și prenumele reprezentantului legal al Autorității/entității contractante]</w:t>
            </w:r>
          </w:p>
        </w:tc>
        <w:tc>
          <w:tcPr>
            <w:tcW w:w="4814" w:type="dxa"/>
          </w:tcPr>
          <w:p w14:paraId="55547F93" w14:textId="77777777" w:rsidR="00782E87" w:rsidRPr="00637F28" w:rsidRDefault="00782E87" w:rsidP="00EE658F">
            <w:pPr>
              <w:spacing w:before="120" w:after="120" w:line="276" w:lineRule="auto"/>
              <w:jc w:val="right"/>
              <w:rPr>
                <w:rFonts w:ascii="Times New Roman" w:hAnsi="Times New Roman" w:cs="Times New Roman"/>
              </w:rPr>
            </w:pPr>
            <w:r w:rsidRPr="00637F28">
              <w:rPr>
                <w:rFonts w:ascii="Times New Roman" w:hAnsi="Times New Roman" w:cs="Times New Roman"/>
              </w:rPr>
              <w:t>[numele și prenumele reprezentantului legal al Contractantului]</w:t>
            </w:r>
          </w:p>
        </w:tc>
      </w:tr>
      <w:tr w:rsidR="00782E87" w:rsidRPr="00637F28" w14:paraId="16B3B715" w14:textId="77777777" w:rsidTr="00EE658F">
        <w:tc>
          <w:tcPr>
            <w:tcW w:w="4813" w:type="dxa"/>
          </w:tcPr>
          <w:p w14:paraId="45B89667" w14:textId="77777777" w:rsidR="00782E87" w:rsidRPr="00637F28" w:rsidRDefault="00782E87" w:rsidP="00EE658F">
            <w:pPr>
              <w:spacing w:before="120" w:after="120" w:line="276" w:lineRule="auto"/>
              <w:rPr>
                <w:rFonts w:ascii="Times New Roman" w:hAnsi="Times New Roman" w:cs="Times New Roman"/>
              </w:rPr>
            </w:pPr>
            <w:r w:rsidRPr="00637F28">
              <w:rPr>
                <w:rFonts w:ascii="Times New Roman" w:hAnsi="Times New Roman" w:cs="Times New Roman"/>
              </w:rPr>
              <w:t>[funcția reprezentantului legal al Autorității/entității contractante]</w:t>
            </w:r>
          </w:p>
        </w:tc>
        <w:tc>
          <w:tcPr>
            <w:tcW w:w="4814" w:type="dxa"/>
          </w:tcPr>
          <w:p w14:paraId="556ECCCD" w14:textId="77777777" w:rsidR="00782E87" w:rsidRPr="00637F28" w:rsidRDefault="00782E87" w:rsidP="00EE658F">
            <w:pPr>
              <w:spacing w:before="120" w:after="120" w:line="276" w:lineRule="auto"/>
              <w:jc w:val="right"/>
              <w:rPr>
                <w:rFonts w:ascii="Times New Roman" w:hAnsi="Times New Roman" w:cs="Times New Roman"/>
              </w:rPr>
            </w:pPr>
            <w:r w:rsidRPr="00637F28">
              <w:rPr>
                <w:rFonts w:ascii="Times New Roman" w:hAnsi="Times New Roman" w:cs="Times New Roman"/>
              </w:rPr>
              <w:t>[funcția reprezentantului legal al Contractantului]</w:t>
            </w:r>
          </w:p>
        </w:tc>
      </w:tr>
      <w:tr w:rsidR="00782E87" w:rsidRPr="00637F28" w14:paraId="15AECAE4" w14:textId="77777777" w:rsidTr="00EE658F">
        <w:tc>
          <w:tcPr>
            <w:tcW w:w="4813" w:type="dxa"/>
          </w:tcPr>
          <w:p w14:paraId="0783559B" w14:textId="77777777" w:rsidR="00782E87" w:rsidRPr="00637F28" w:rsidRDefault="00782E87" w:rsidP="00EE658F">
            <w:pPr>
              <w:spacing w:before="120" w:after="120" w:line="276" w:lineRule="auto"/>
              <w:rPr>
                <w:rFonts w:ascii="Times New Roman" w:hAnsi="Times New Roman" w:cs="Times New Roman"/>
              </w:rPr>
            </w:pPr>
            <w:r w:rsidRPr="00637F28">
              <w:rPr>
                <w:rFonts w:ascii="Times New Roman" w:hAnsi="Times New Roman" w:cs="Times New Roman"/>
              </w:rPr>
              <w:t>[semnătura reprezentantului legal al Autorității/entității contractante]</w:t>
            </w:r>
          </w:p>
        </w:tc>
        <w:tc>
          <w:tcPr>
            <w:tcW w:w="4814" w:type="dxa"/>
          </w:tcPr>
          <w:p w14:paraId="5477DEE5" w14:textId="77777777" w:rsidR="00782E87" w:rsidRPr="00637F28" w:rsidRDefault="00782E87" w:rsidP="00EE658F">
            <w:pPr>
              <w:spacing w:before="120" w:after="120" w:line="276" w:lineRule="auto"/>
              <w:jc w:val="right"/>
              <w:rPr>
                <w:rFonts w:ascii="Times New Roman" w:hAnsi="Times New Roman" w:cs="Times New Roman"/>
              </w:rPr>
            </w:pPr>
            <w:r w:rsidRPr="00637F28">
              <w:rPr>
                <w:rFonts w:ascii="Times New Roman" w:hAnsi="Times New Roman" w:cs="Times New Roman"/>
              </w:rPr>
              <w:t>[semnătura reprezentantului legal al Contractantului]</w:t>
            </w:r>
          </w:p>
        </w:tc>
      </w:tr>
      <w:tr w:rsidR="00782E87" w:rsidRPr="00637F28" w14:paraId="710BE034" w14:textId="77777777" w:rsidTr="00EE658F">
        <w:tc>
          <w:tcPr>
            <w:tcW w:w="4813" w:type="dxa"/>
          </w:tcPr>
          <w:p w14:paraId="6DAA3C2E" w14:textId="77777777" w:rsidR="00782E87" w:rsidRPr="00637F28" w:rsidRDefault="00782E87" w:rsidP="00EE658F">
            <w:pPr>
              <w:spacing w:before="120" w:after="120" w:line="276" w:lineRule="auto"/>
              <w:rPr>
                <w:rFonts w:ascii="Times New Roman" w:hAnsi="Times New Roman" w:cs="Times New Roman"/>
              </w:rPr>
            </w:pPr>
            <w:r w:rsidRPr="00637F28">
              <w:rPr>
                <w:rFonts w:ascii="Times New Roman" w:hAnsi="Times New Roman" w:cs="Times New Roman"/>
              </w:rPr>
              <w:t>Data: [zz/ll/aaaa]</w:t>
            </w:r>
          </w:p>
        </w:tc>
        <w:tc>
          <w:tcPr>
            <w:tcW w:w="4814" w:type="dxa"/>
          </w:tcPr>
          <w:p w14:paraId="36D3A91F" w14:textId="77777777" w:rsidR="00782E87" w:rsidRPr="00637F28" w:rsidRDefault="00782E87" w:rsidP="00EE658F">
            <w:pPr>
              <w:spacing w:before="120" w:after="120" w:line="276" w:lineRule="auto"/>
              <w:jc w:val="right"/>
              <w:rPr>
                <w:rFonts w:ascii="Times New Roman" w:hAnsi="Times New Roman" w:cs="Times New Roman"/>
              </w:rPr>
            </w:pPr>
            <w:r w:rsidRPr="00637F28">
              <w:rPr>
                <w:rFonts w:ascii="Times New Roman" w:hAnsi="Times New Roman" w:cs="Times New Roman"/>
              </w:rPr>
              <w:t>Data: [zz/ll/aaaa]</w:t>
            </w:r>
          </w:p>
        </w:tc>
      </w:tr>
    </w:tbl>
    <w:p w14:paraId="6B210B64" w14:textId="20BDA06A" w:rsidR="002B04DC" w:rsidRPr="00637F28" w:rsidRDefault="002B04DC" w:rsidP="002B04DC">
      <w:pPr>
        <w:spacing w:before="120" w:after="120" w:line="276" w:lineRule="auto"/>
        <w:jc w:val="both"/>
        <w:rPr>
          <w:rFonts w:ascii="Times New Roman" w:hAnsi="Times New Roman" w:cs="Times New Roman"/>
          <w:i/>
        </w:rPr>
      </w:pPr>
    </w:p>
    <w:p w14:paraId="0F2E3CFB" w14:textId="77777777" w:rsidR="00A800B4" w:rsidRDefault="00A800B4">
      <w:pPr>
        <w:rPr>
          <w:rFonts w:ascii="Times New Roman" w:hAnsi="Times New Roman" w:cs="Times New Roman"/>
          <w:b/>
        </w:rPr>
        <w:sectPr w:rsidR="00A800B4" w:rsidSect="00C43F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7DD88602" w14:textId="45EC10CF" w:rsidR="003B6C7F" w:rsidRDefault="003B6C7F" w:rsidP="00A800B4">
      <w:pPr>
        <w:rPr>
          <w:rFonts w:ascii="Times New Roman" w:hAnsi="Times New Roman" w:cs="Times New Roman"/>
          <w:b/>
        </w:rPr>
      </w:pPr>
      <w:r w:rsidRPr="00637F28">
        <w:rPr>
          <w:rFonts w:ascii="Times New Roman" w:hAnsi="Times New Roman" w:cs="Times New Roman"/>
          <w:b/>
        </w:rPr>
        <w:lastRenderedPageBreak/>
        <w:t>ANEXA A</w:t>
      </w:r>
      <w:r w:rsidR="00A41E42" w:rsidRPr="00637F28">
        <w:rPr>
          <w:rFonts w:ascii="Times New Roman" w:hAnsi="Times New Roman" w:cs="Times New Roman"/>
          <w:b/>
        </w:rPr>
        <w:tab/>
      </w:r>
    </w:p>
    <w:tbl>
      <w:tblPr>
        <w:tblStyle w:val="TableGrid"/>
        <w:tblW w:w="14170" w:type="dxa"/>
        <w:tblLook w:val="04A0" w:firstRow="1" w:lastRow="0" w:firstColumn="1" w:lastColumn="0" w:noHBand="0" w:noVBand="1"/>
      </w:tblPr>
      <w:tblGrid>
        <w:gridCol w:w="779"/>
        <w:gridCol w:w="4785"/>
        <w:gridCol w:w="668"/>
        <w:gridCol w:w="1985"/>
        <w:gridCol w:w="1984"/>
        <w:gridCol w:w="1984"/>
        <w:gridCol w:w="1985"/>
      </w:tblGrid>
      <w:tr w:rsidR="00A800B4" w:rsidRPr="00F17C5C" w14:paraId="65DD15DD" w14:textId="77777777" w:rsidTr="00335F77">
        <w:tc>
          <w:tcPr>
            <w:tcW w:w="779" w:type="dxa"/>
          </w:tcPr>
          <w:p w14:paraId="5DF5E36B" w14:textId="77777777" w:rsidR="00A800B4" w:rsidRPr="00F17C5C" w:rsidRDefault="00A800B4" w:rsidP="00335F77">
            <w:pPr>
              <w:jc w:val="both"/>
              <w:rPr>
                <w:rFonts w:ascii="Times New Roman" w:eastAsia="Times New Roman" w:hAnsi="Times New Roman"/>
                <w:sz w:val="24"/>
                <w:szCs w:val="24"/>
              </w:rPr>
            </w:pPr>
            <w:bookmarkStart w:id="1" w:name="_Hlk189165911"/>
            <w:r>
              <w:rPr>
                <w:rFonts w:ascii="Times New Roman" w:eastAsia="Times New Roman" w:hAnsi="Times New Roman"/>
                <w:sz w:val="24"/>
                <w:szCs w:val="24"/>
              </w:rPr>
              <w:t xml:space="preserve">Nr. </w:t>
            </w:r>
            <w:proofErr w:type="spellStart"/>
            <w:r>
              <w:rPr>
                <w:rFonts w:ascii="Times New Roman" w:eastAsia="Times New Roman" w:hAnsi="Times New Roman"/>
                <w:sz w:val="24"/>
                <w:szCs w:val="24"/>
              </w:rPr>
              <w:t>crt</w:t>
            </w:r>
            <w:proofErr w:type="spellEnd"/>
          </w:p>
        </w:tc>
        <w:tc>
          <w:tcPr>
            <w:tcW w:w="4785" w:type="dxa"/>
          </w:tcPr>
          <w:p w14:paraId="3D226699" w14:textId="77777777" w:rsidR="00A800B4" w:rsidRPr="00F17C5C" w:rsidRDefault="00A800B4"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Specificatii</w:t>
            </w:r>
            <w:proofErr w:type="spellEnd"/>
            <w:r>
              <w:rPr>
                <w:rFonts w:ascii="Times New Roman" w:eastAsia="Times New Roman" w:hAnsi="Times New Roman"/>
                <w:sz w:val="24"/>
                <w:szCs w:val="24"/>
              </w:rPr>
              <w:t xml:space="preserve"> tehnice</w:t>
            </w:r>
          </w:p>
        </w:tc>
        <w:tc>
          <w:tcPr>
            <w:tcW w:w="668" w:type="dxa"/>
          </w:tcPr>
          <w:p w14:paraId="6BC6D68B" w14:textId="77777777" w:rsidR="00A800B4" w:rsidRPr="00F17C5C" w:rsidRDefault="00A800B4" w:rsidP="00335F77">
            <w:pPr>
              <w:jc w:val="both"/>
              <w:rPr>
                <w:rFonts w:ascii="Times New Roman" w:eastAsia="Times New Roman" w:hAnsi="Times New Roman"/>
                <w:sz w:val="24"/>
                <w:szCs w:val="24"/>
              </w:rPr>
            </w:pPr>
            <w:r>
              <w:rPr>
                <w:rFonts w:ascii="Times New Roman" w:eastAsia="Times New Roman" w:hAnsi="Times New Roman"/>
                <w:sz w:val="24"/>
                <w:szCs w:val="24"/>
              </w:rPr>
              <w:t>Buc</w:t>
            </w:r>
          </w:p>
        </w:tc>
        <w:tc>
          <w:tcPr>
            <w:tcW w:w="1985" w:type="dxa"/>
          </w:tcPr>
          <w:p w14:paraId="46217FF7" w14:textId="77777777" w:rsidR="00A800B4" w:rsidRDefault="00A800B4"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unitar </w:t>
            </w:r>
            <w:proofErr w:type="spellStart"/>
            <w:r>
              <w:rPr>
                <w:rFonts w:ascii="Times New Roman" w:eastAsia="Times New Roman" w:hAnsi="Times New Roman"/>
                <w:sz w:val="24"/>
                <w:szCs w:val="24"/>
              </w:rPr>
              <w:t>fara</w:t>
            </w:r>
            <w:proofErr w:type="spellEnd"/>
            <w:r>
              <w:rPr>
                <w:rFonts w:ascii="Times New Roman" w:eastAsia="Times New Roman" w:hAnsi="Times New Roman"/>
                <w:sz w:val="24"/>
                <w:szCs w:val="24"/>
              </w:rPr>
              <w:t xml:space="preserve"> TVA</w:t>
            </w:r>
          </w:p>
        </w:tc>
        <w:tc>
          <w:tcPr>
            <w:tcW w:w="1984" w:type="dxa"/>
          </w:tcPr>
          <w:p w14:paraId="0E370F1C" w14:textId="77777777" w:rsidR="00A800B4" w:rsidRDefault="00A800B4"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unitar cu TVA</w:t>
            </w:r>
          </w:p>
        </w:tc>
        <w:tc>
          <w:tcPr>
            <w:tcW w:w="1984" w:type="dxa"/>
          </w:tcPr>
          <w:p w14:paraId="714B599E" w14:textId="77777777" w:rsidR="00A800B4" w:rsidRDefault="00A800B4"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total </w:t>
            </w:r>
            <w:proofErr w:type="spellStart"/>
            <w:r>
              <w:rPr>
                <w:rFonts w:ascii="Times New Roman" w:eastAsia="Times New Roman" w:hAnsi="Times New Roman"/>
                <w:sz w:val="24"/>
                <w:szCs w:val="24"/>
              </w:rPr>
              <w:t>fara</w:t>
            </w:r>
            <w:proofErr w:type="spellEnd"/>
            <w:r>
              <w:rPr>
                <w:rFonts w:ascii="Times New Roman" w:eastAsia="Times New Roman" w:hAnsi="Times New Roman"/>
                <w:sz w:val="24"/>
                <w:szCs w:val="24"/>
              </w:rPr>
              <w:t xml:space="preserve"> TVA</w:t>
            </w:r>
          </w:p>
        </w:tc>
        <w:tc>
          <w:tcPr>
            <w:tcW w:w="1985" w:type="dxa"/>
          </w:tcPr>
          <w:p w14:paraId="72BA084B" w14:textId="77777777" w:rsidR="00A800B4" w:rsidRDefault="00A800B4"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total cu  TVA</w:t>
            </w:r>
          </w:p>
        </w:tc>
      </w:tr>
      <w:tr w:rsidR="00A800B4" w:rsidRPr="00F17C5C" w14:paraId="20563333" w14:textId="77777777" w:rsidTr="00335F77">
        <w:tc>
          <w:tcPr>
            <w:tcW w:w="779" w:type="dxa"/>
          </w:tcPr>
          <w:p w14:paraId="6D9C996C" w14:textId="77777777" w:rsidR="00A800B4" w:rsidRPr="00F17C5C" w:rsidRDefault="00A800B4" w:rsidP="00A800B4">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4785" w:type="dxa"/>
          </w:tcPr>
          <w:p w14:paraId="460F0CED" w14:textId="77777777" w:rsidR="00A800B4" w:rsidRPr="00637F28" w:rsidRDefault="00A800B4" w:rsidP="00A800B4">
            <w:pPr>
              <w:jc w:val="both"/>
              <w:rPr>
                <w:rFonts w:ascii="Times New Roman" w:eastAsia="Times New Roman" w:hAnsi="Times New Roman" w:cs="Times New Roman"/>
              </w:rPr>
            </w:pPr>
            <w:r w:rsidRPr="00637F28">
              <w:rPr>
                <w:rFonts w:ascii="Times New Roman" w:eastAsia="Times New Roman" w:hAnsi="Times New Roman" w:cs="Times New Roman"/>
              </w:rPr>
              <w:t>Aspirator</w:t>
            </w:r>
          </w:p>
          <w:p w14:paraId="4A6FA9AD"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r w:rsidRPr="00637F28">
              <w:rPr>
                <w:rFonts w:ascii="Times New Roman" w:eastAsia="Times New Roman" w:hAnsi="Times New Roman" w:cs="Times New Roman"/>
              </w:rPr>
              <w:t xml:space="preserve">Depresiune </w:t>
            </w:r>
            <w:proofErr w:type="spellStart"/>
            <w:r w:rsidRPr="00637F28">
              <w:rPr>
                <w:rFonts w:ascii="Times New Roman" w:eastAsia="Times New Roman" w:hAnsi="Times New Roman" w:cs="Times New Roman"/>
              </w:rPr>
              <w:t>max</w:t>
            </w:r>
            <w:proofErr w:type="spellEnd"/>
            <w:r w:rsidRPr="00637F28">
              <w:rPr>
                <w:rFonts w:ascii="Times New Roman" w:eastAsia="Times New Roman" w:hAnsi="Times New Roman" w:cs="Times New Roman"/>
              </w:rPr>
              <w:t xml:space="preserve"> </w:t>
            </w:r>
            <w:proofErr w:type="spellStart"/>
            <w:r w:rsidRPr="00637F28">
              <w:rPr>
                <w:rFonts w:ascii="Times New Roman" w:eastAsia="Times New Roman" w:hAnsi="Times New Roman" w:cs="Times New Roman"/>
              </w:rPr>
              <w:t>mbar</w:t>
            </w:r>
            <w:proofErr w:type="spellEnd"/>
            <w:r w:rsidRPr="00637F28">
              <w:rPr>
                <w:rFonts w:ascii="Times New Roman" w:eastAsia="Times New Roman" w:hAnsi="Times New Roman" w:cs="Times New Roman"/>
              </w:rPr>
              <w:t xml:space="preserve"> 200-300</w:t>
            </w:r>
          </w:p>
          <w:p w14:paraId="38CD39EC"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r w:rsidRPr="00637F28">
              <w:rPr>
                <w:rFonts w:ascii="Times New Roman" w:eastAsia="Times New Roman" w:hAnsi="Times New Roman" w:cs="Times New Roman"/>
              </w:rPr>
              <w:t xml:space="preserve">Volum </w:t>
            </w:r>
            <w:proofErr w:type="spellStart"/>
            <w:r w:rsidRPr="00637F28">
              <w:rPr>
                <w:rFonts w:ascii="Times New Roman" w:eastAsia="Times New Roman" w:hAnsi="Times New Roman" w:cs="Times New Roman"/>
              </w:rPr>
              <w:t>aspiratie</w:t>
            </w:r>
            <w:proofErr w:type="spellEnd"/>
            <w:r w:rsidRPr="00637F28">
              <w:rPr>
                <w:rFonts w:ascii="Times New Roman" w:eastAsia="Times New Roman" w:hAnsi="Times New Roman" w:cs="Times New Roman"/>
              </w:rPr>
              <w:t xml:space="preserve"> l/min 4000 - 5000</w:t>
            </w:r>
          </w:p>
          <w:p w14:paraId="33BAE3A9" w14:textId="3433F80A" w:rsidR="00A800B4" w:rsidRPr="00FD4623" w:rsidRDefault="00A800B4" w:rsidP="00A800B4">
            <w:pPr>
              <w:pStyle w:val="ListParagraph"/>
              <w:numPr>
                <w:ilvl w:val="0"/>
                <w:numId w:val="121"/>
              </w:numPr>
              <w:overflowPunct w:val="0"/>
              <w:jc w:val="both"/>
              <w:rPr>
                <w:rFonts w:ascii="Times New Roman" w:eastAsia="Times New Roman" w:hAnsi="Times New Roman"/>
                <w:sz w:val="24"/>
                <w:szCs w:val="24"/>
              </w:rPr>
            </w:pPr>
            <w:r w:rsidRPr="00637F28">
              <w:rPr>
                <w:rFonts w:ascii="Times New Roman" w:eastAsia="Times New Roman" w:hAnsi="Times New Roman" w:cs="Times New Roman"/>
              </w:rPr>
              <w:t>Volum rezervor 35 - 45</w:t>
            </w:r>
          </w:p>
        </w:tc>
        <w:tc>
          <w:tcPr>
            <w:tcW w:w="668" w:type="dxa"/>
          </w:tcPr>
          <w:p w14:paraId="23BCABBA" w14:textId="71041C90" w:rsidR="00A800B4" w:rsidRPr="00F17C5C" w:rsidRDefault="00A800B4" w:rsidP="00A800B4">
            <w:pPr>
              <w:jc w:val="both"/>
              <w:rPr>
                <w:rFonts w:ascii="Times New Roman" w:eastAsia="Times New Roman" w:hAnsi="Times New Roman"/>
                <w:sz w:val="24"/>
                <w:szCs w:val="24"/>
              </w:rPr>
            </w:pPr>
            <w:r w:rsidRPr="00637F28">
              <w:rPr>
                <w:rFonts w:ascii="Times New Roman" w:eastAsia="Times New Roman" w:hAnsi="Times New Roman" w:cs="Times New Roman"/>
              </w:rPr>
              <w:t>2</w:t>
            </w:r>
          </w:p>
        </w:tc>
        <w:tc>
          <w:tcPr>
            <w:tcW w:w="1985" w:type="dxa"/>
          </w:tcPr>
          <w:p w14:paraId="1814D68A" w14:textId="77777777" w:rsidR="00A800B4" w:rsidRDefault="00A800B4" w:rsidP="00A800B4">
            <w:pPr>
              <w:jc w:val="both"/>
              <w:rPr>
                <w:rFonts w:ascii="Times New Roman" w:eastAsia="Times New Roman" w:hAnsi="Times New Roman"/>
                <w:sz w:val="24"/>
                <w:szCs w:val="24"/>
              </w:rPr>
            </w:pPr>
          </w:p>
        </w:tc>
        <w:tc>
          <w:tcPr>
            <w:tcW w:w="1984" w:type="dxa"/>
          </w:tcPr>
          <w:p w14:paraId="7277290C" w14:textId="77777777" w:rsidR="00A800B4" w:rsidRDefault="00A800B4" w:rsidP="00A800B4">
            <w:pPr>
              <w:jc w:val="both"/>
              <w:rPr>
                <w:rFonts w:ascii="Times New Roman" w:eastAsia="Times New Roman" w:hAnsi="Times New Roman"/>
                <w:sz w:val="24"/>
                <w:szCs w:val="24"/>
              </w:rPr>
            </w:pPr>
          </w:p>
        </w:tc>
        <w:tc>
          <w:tcPr>
            <w:tcW w:w="1984" w:type="dxa"/>
          </w:tcPr>
          <w:p w14:paraId="606EA50C" w14:textId="77777777" w:rsidR="00A800B4" w:rsidRDefault="00A800B4" w:rsidP="00A800B4">
            <w:pPr>
              <w:jc w:val="both"/>
              <w:rPr>
                <w:rFonts w:ascii="Times New Roman" w:eastAsia="Times New Roman" w:hAnsi="Times New Roman"/>
                <w:sz w:val="24"/>
                <w:szCs w:val="24"/>
              </w:rPr>
            </w:pPr>
          </w:p>
        </w:tc>
        <w:tc>
          <w:tcPr>
            <w:tcW w:w="1985" w:type="dxa"/>
          </w:tcPr>
          <w:p w14:paraId="0FBEA896" w14:textId="77777777" w:rsidR="00A800B4" w:rsidRDefault="00A800B4" w:rsidP="00A800B4">
            <w:pPr>
              <w:jc w:val="both"/>
              <w:rPr>
                <w:rFonts w:ascii="Times New Roman" w:eastAsia="Times New Roman" w:hAnsi="Times New Roman"/>
                <w:sz w:val="24"/>
                <w:szCs w:val="24"/>
              </w:rPr>
            </w:pPr>
          </w:p>
        </w:tc>
      </w:tr>
      <w:tr w:rsidR="00A800B4" w:rsidRPr="00F17C5C" w14:paraId="4104B821" w14:textId="77777777" w:rsidTr="00335F77">
        <w:tc>
          <w:tcPr>
            <w:tcW w:w="779" w:type="dxa"/>
          </w:tcPr>
          <w:p w14:paraId="25F6E18D" w14:textId="77777777" w:rsidR="00A800B4" w:rsidRPr="00F17C5C" w:rsidRDefault="00A800B4" w:rsidP="00A800B4">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4785" w:type="dxa"/>
          </w:tcPr>
          <w:p w14:paraId="3CE84F3E" w14:textId="77777777" w:rsidR="00A800B4" w:rsidRPr="00637F28" w:rsidRDefault="00A800B4" w:rsidP="00A800B4">
            <w:pPr>
              <w:jc w:val="both"/>
              <w:rPr>
                <w:rFonts w:ascii="Times New Roman" w:eastAsia="Times New Roman" w:hAnsi="Times New Roman" w:cs="Times New Roman"/>
              </w:rPr>
            </w:pPr>
            <w:r w:rsidRPr="00637F28">
              <w:rPr>
                <w:rFonts w:ascii="Times New Roman" w:eastAsia="Times New Roman" w:hAnsi="Times New Roman" w:cs="Times New Roman"/>
              </w:rPr>
              <w:t xml:space="preserve">Utilaj de </w:t>
            </w:r>
            <w:proofErr w:type="spellStart"/>
            <w:r w:rsidRPr="00637F28">
              <w:rPr>
                <w:rFonts w:ascii="Times New Roman" w:eastAsia="Times New Roman" w:hAnsi="Times New Roman" w:cs="Times New Roman"/>
              </w:rPr>
              <w:t>curatat</w:t>
            </w:r>
            <w:proofErr w:type="spellEnd"/>
            <w:r w:rsidRPr="00637F28">
              <w:rPr>
                <w:rFonts w:ascii="Times New Roman" w:eastAsia="Times New Roman" w:hAnsi="Times New Roman" w:cs="Times New Roman"/>
              </w:rPr>
              <w:t xml:space="preserve"> cu </w:t>
            </w:r>
            <w:proofErr w:type="spellStart"/>
            <w:r w:rsidRPr="00637F28">
              <w:rPr>
                <w:rFonts w:ascii="Times New Roman" w:eastAsia="Times New Roman" w:hAnsi="Times New Roman" w:cs="Times New Roman"/>
              </w:rPr>
              <w:t>inalta</w:t>
            </w:r>
            <w:proofErr w:type="spellEnd"/>
            <w:r w:rsidRPr="00637F28">
              <w:rPr>
                <w:rFonts w:ascii="Times New Roman" w:eastAsia="Times New Roman" w:hAnsi="Times New Roman" w:cs="Times New Roman"/>
              </w:rPr>
              <w:t xml:space="preserve"> presiune</w:t>
            </w:r>
          </w:p>
          <w:p w14:paraId="3734C9A7"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r w:rsidRPr="00637F28">
              <w:rPr>
                <w:rFonts w:ascii="Times New Roman" w:eastAsia="Times New Roman" w:hAnsi="Times New Roman" w:cs="Times New Roman"/>
              </w:rPr>
              <w:t>Putere W 3000 si 3500</w:t>
            </w:r>
          </w:p>
          <w:p w14:paraId="7F28D41F"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r w:rsidRPr="00637F28">
              <w:rPr>
                <w:rFonts w:ascii="Times New Roman" w:eastAsia="Times New Roman" w:hAnsi="Times New Roman" w:cs="Times New Roman"/>
              </w:rPr>
              <w:t xml:space="preserve">Presiune </w:t>
            </w:r>
            <w:proofErr w:type="spellStart"/>
            <w:r w:rsidRPr="00637F28">
              <w:rPr>
                <w:rFonts w:ascii="Times New Roman" w:eastAsia="Times New Roman" w:hAnsi="Times New Roman" w:cs="Times New Roman"/>
              </w:rPr>
              <w:t>max</w:t>
            </w:r>
            <w:proofErr w:type="spellEnd"/>
            <w:r w:rsidRPr="00637F28">
              <w:rPr>
                <w:rFonts w:ascii="Times New Roman" w:eastAsia="Times New Roman" w:hAnsi="Times New Roman" w:cs="Times New Roman"/>
              </w:rPr>
              <w:t xml:space="preserve"> bar 10 si 180 </w:t>
            </w:r>
          </w:p>
          <w:p w14:paraId="5C5E9BE7"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r w:rsidRPr="00637F28">
              <w:rPr>
                <w:rFonts w:ascii="Times New Roman" w:eastAsia="Times New Roman" w:hAnsi="Times New Roman" w:cs="Times New Roman"/>
              </w:rPr>
              <w:t xml:space="preserve">Debit </w:t>
            </w:r>
            <w:proofErr w:type="spellStart"/>
            <w:r w:rsidRPr="00637F28">
              <w:rPr>
                <w:rFonts w:ascii="Times New Roman" w:eastAsia="Times New Roman" w:hAnsi="Times New Roman" w:cs="Times New Roman"/>
              </w:rPr>
              <w:t>max</w:t>
            </w:r>
            <w:proofErr w:type="spellEnd"/>
            <w:r w:rsidRPr="00637F28">
              <w:rPr>
                <w:rFonts w:ascii="Times New Roman" w:eastAsia="Times New Roman" w:hAnsi="Times New Roman" w:cs="Times New Roman"/>
              </w:rPr>
              <w:t xml:space="preserve"> l/h 600 si 700</w:t>
            </w:r>
          </w:p>
          <w:p w14:paraId="3FF5C77E" w14:textId="348FC376" w:rsidR="00A800B4" w:rsidRPr="00FD4623" w:rsidRDefault="00A800B4" w:rsidP="00A800B4">
            <w:pPr>
              <w:pStyle w:val="ListParagraph"/>
              <w:numPr>
                <w:ilvl w:val="0"/>
                <w:numId w:val="121"/>
              </w:numPr>
              <w:overflowPunct w:val="0"/>
              <w:jc w:val="both"/>
              <w:rPr>
                <w:rFonts w:ascii="Times New Roman" w:eastAsia="Times New Roman" w:hAnsi="Times New Roman"/>
                <w:sz w:val="24"/>
                <w:szCs w:val="24"/>
              </w:rPr>
            </w:pPr>
            <w:r w:rsidRPr="00637F28">
              <w:rPr>
                <w:rFonts w:ascii="Times New Roman" w:eastAsia="Times New Roman" w:hAnsi="Times New Roman" w:cs="Times New Roman"/>
              </w:rPr>
              <w:t xml:space="preserve">Temperatura </w:t>
            </w:r>
            <w:proofErr w:type="spellStart"/>
            <w:r w:rsidRPr="00637F28">
              <w:rPr>
                <w:rFonts w:ascii="Times New Roman" w:eastAsia="Times New Roman" w:hAnsi="Times New Roman" w:cs="Times New Roman"/>
              </w:rPr>
              <w:t>max</w:t>
            </w:r>
            <w:proofErr w:type="spellEnd"/>
            <w:r w:rsidRPr="00637F28">
              <w:rPr>
                <w:rFonts w:ascii="Times New Roman" w:eastAsia="Times New Roman" w:hAnsi="Times New Roman" w:cs="Times New Roman"/>
              </w:rPr>
              <w:t xml:space="preserve"> a apei la intrare C 50 si 60</w:t>
            </w:r>
          </w:p>
        </w:tc>
        <w:tc>
          <w:tcPr>
            <w:tcW w:w="668" w:type="dxa"/>
          </w:tcPr>
          <w:p w14:paraId="52F2F860" w14:textId="6118A201" w:rsidR="00A800B4" w:rsidRPr="00F17C5C" w:rsidRDefault="00A800B4" w:rsidP="00A800B4">
            <w:pPr>
              <w:jc w:val="both"/>
              <w:rPr>
                <w:rFonts w:ascii="Times New Roman" w:eastAsia="Times New Roman" w:hAnsi="Times New Roman"/>
                <w:sz w:val="24"/>
                <w:szCs w:val="24"/>
              </w:rPr>
            </w:pPr>
            <w:r w:rsidRPr="00637F28">
              <w:rPr>
                <w:rFonts w:ascii="Times New Roman" w:eastAsia="Times New Roman" w:hAnsi="Times New Roman" w:cs="Times New Roman"/>
              </w:rPr>
              <w:t>3</w:t>
            </w:r>
          </w:p>
        </w:tc>
        <w:tc>
          <w:tcPr>
            <w:tcW w:w="1985" w:type="dxa"/>
          </w:tcPr>
          <w:p w14:paraId="4E2F5F47" w14:textId="77777777" w:rsidR="00A800B4" w:rsidRDefault="00A800B4" w:rsidP="00A800B4">
            <w:pPr>
              <w:jc w:val="both"/>
              <w:rPr>
                <w:rFonts w:ascii="Times New Roman" w:eastAsia="Times New Roman" w:hAnsi="Times New Roman"/>
                <w:sz w:val="24"/>
                <w:szCs w:val="24"/>
              </w:rPr>
            </w:pPr>
          </w:p>
        </w:tc>
        <w:tc>
          <w:tcPr>
            <w:tcW w:w="1984" w:type="dxa"/>
          </w:tcPr>
          <w:p w14:paraId="0A670FEC" w14:textId="77777777" w:rsidR="00A800B4" w:rsidRDefault="00A800B4" w:rsidP="00A800B4">
            <w:pPr>
              <w:jc w:val="both"/>
              <w:rPr>
                <w:rFonts w:ascii="Times New Roman" w:eastAsia="Times New Roman" w:hAnsi="Times New Roman"/>
                <w:sz w:val="24"/>
                <w:szCs w:val="24"/>
              </w:rPr>
            </w:pPr>
          </w:p>
        </w:tc>
        <w:tc>
          <w:tcPr>
            <w:tcW w:w="1984" w:type="dxa"/>
          </w:tcPr>
          <w:p w14:paraId="2EDA7E24" w14:textId="77777777" w:rsidR="00A800B4" w:rsidRDefault="00A800B4" w:rsidP="00A800B4">
            <w:pPr>
              <w:jc w:val="both"/>
              <w:rPr>
                <w:rFonts w:ascii="Times New Roman" w:eastAsia="Times New Roman" w:hAnsi="Times New Roman"/>
                <w:sz w:val="24"/>
                <w:szCs w:val="24"/>
              </w:rPr>
            </w:pPr>
          </w:p>
        </w:tc>
        <w:tc>
          <w:tcPr>
            <w:tcW w:w="1985" w:type="dxa"/>
          </w:tcPr>
          <w:p w14:paraId="0F2607C5" w14:textId="77777777" w:rsidR="00A800B4" w:rsidRDefault="00A800B4" w:rsidP="00A800B4">
            <w:pPr>
              <w:jc w:val="both"/>
              <w:rPr>
                <w:rFonts w:ascii="Times New Roman" w:eastAsia="Times New Roman" w:hAnsi="Times New Roman"/>
                <w:sz w:val="24"/>
                <w:szCs w:val="24"/>
              </w:rPr>
            </w:pPr>
          </w:p>
        </w:tc>
      </w:tr>
      <w:tr w:rsidR="00A800B4" w:rsidRPr="00F17C5C" w14:paraId="4D8A56B6" w14:textId="77777777" w:rsidTr="00335F77">
        <w:tc>
          <w:tcPr>
            <w:tcW w:w="779" w:type="dxa"/>
          </w:tcPr>
          <w:p w14:paraId="6D18A03A" w14:textId="77777777" w:rsidR="00A800B4" w:rsidRPr="00F17C5C" w:rsidRDefault="00A800B4" w:rsidP="00A800B4">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4785" w:type="dxa"/>
          </w:tcPr>
          <w:p w14:paraId="28489CD9" w14:textId="77777777" w:rsidR="00A800B4" w:rsidRPr="00637F28" w:rsidRDefault="00A800B4" w:rsidP="00A800B4">
            <w:pPr>
              <w:jc w:val="both"/>
              <w:rPr>
                <w:rFonts w:ascii="Times New Roman" w:eastAsia="Times New Roman" w:hAnsi="Times New Roman" w:cs="Times New Roman"/>
              </w:rPr>
            </w:pPr>
            <w:r w:rsidRPr="00637F28">
              <w:rPr>
                <w:rFonts w:ascii="Times New Roman" w:eastAsia="Times New Roman" w:hAnsi="Times New Roman" w:cs="Times New Roman"/>
              </w:rPr>
              <w:t xml:space="preserve">Utilaj manual de </w:t>
            </w:r>
            <w:proofErr w:type="spellStart"/>
            <w:r w:rsidRPr="00637F28">
              <w:rPr>
                <w:rFonts w:ascii="Times New Roman" w:eastAsia="Times New Roman" w:hAnsi="Times New Roman" w:cs="Times New Roman"/>
              </w:rPr>
              <w:t>curatat</w:t>
            </w:r>
            <w:proofErr w:type="spellEnd"/>
          </w:p>
          <w:p w14:paraId="04B5EEBA"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proofErr w:type="spellStart"/>
            <w:r w:rsidRPr="00637F28">
              <w:rPr>
                <w:rFonts w:ascii="Times New Roman" w:eastAsia="Times New Roman" w:hAnsi="Times New Roman" w:cs="Times New Roman"/>
              </w:rPr>
              <w:t>Latime</w:t>
            </w:r>
            <w:proofErr w:type="spellEnd"/>
            <w:r w:rsidRPr="00637F28">
              <w:rPr>
                <w:rFonts w:ascii="Times New Roman" w:eastAsia="Times New Roman" w:hAnsi="Times New Roman" w:cs="Times New Roman"/>
              </w:rPr>
              <w:t xml:space="preserve"> de maturare cm 50 si 60</w:t>
            </w:r>
          </w:p>
          <w:p w14:paraId="52940A65" w14:textId="77777777" w:rsidR="00A800B4" w:rsidRPr="00637F28" w:rsidRDefault="00A800B4" w:rsidP="00A800B4">
            <w:pPr>
              <w:pStyle w:val="ListParagraph"/>
              <w:numPr>
                <w:ilvl w:val="0"/>
                <w:numId w:val="121"/>
              </w:numPr>
              <w:overflowPunct w:val="0"/>
              <w:jc w:val="both"/>
              <w:rPr>
                <w:rFonts w:ascii="Times New Roman" w:eastAsia="Times New Roman" w:hAnsi="Times New Roman" w:cs="Times New Roman"/>
              </w:rPr>
            </w:pPr>
            <w:r w:rsidRPr="00637F28">
              <w:rPr>
                <w:rFonts w:ascii="Times New Roman" w:eastAsia="Times New Roman" w:hAnsi="Times New Roman" w:cs="Times New Roman"/>
              </w:rPr>
              <w:t>Randament de maturare mp/h 1200 si 1800</w:t>
            </w:r>
          </w:p>
          <w:p w14:paraId="16FF652B" w14:textId="145FA0B5" w:rsidR="00A800B4" w:rsidRPr="00FD4623" w:rsidRDefault="00A800B4" w:rsidP="00A800B4">
            <w:pPr>
              <w:pStyle w:val="ListParagraph"/>
              <w:numPr>
                <w:ilvl w:val="0"/>
                <w:numId w:val="121"/>
              </w:numPr>
              <w:overflowPunct w:val="0"/>
              <w:jc w:val="both"/>
              <w:rPr>
                <w:rFonts w:ascii="Times New Roman" w:eastAsia="Times New Roman" w:hAnsi="Times New Roman"/>
                <w:sz w:val="24"/>
                <w:szCs w:val="24"/>
              </w:rPr>
            </w:pPr>
            <w:r w:rsidRPr="00637F28">
              <w:rPr>
                <w:rFonts w:ascii="Times New Roman" w:eastAsia="Times New Roman" w:hAnsi="Times New Roman" w:cs="Times New Roman"/>
              </w:rPr>
              <w:t>Volum rezervor L 20 si 30</w:t>
            </w:r>
          </w:p>
        </w:tc>
        <w:tc>
          <w:tcPr>
            <w:tcW w:w="668" w:type="dxa"/>
          </w:tcPr>
          <w:p w14:paraId="5ED8EF45" w14:textId="5A646C7C" w:rsidR="00A800B4" w:rsidRPr="00F17C5C" w:rsidRDefault="00A800B4" w:rsidP="00A800B4">
            <w:pPr>
              <w:jc w:val="both"/>
              <w:rPr>
                <w:rFonts w:ascii="Times New Roman" w:eastAsia="Times New Roman" w:hAnsi="Times New Roman"/>
                <w:sz w:val="24"/>
                <w:szCs w:val="24"/>
              </w:rPr>
            </w:pPr>
            <w:r w:rsidRPr="00637F28">
              <w:rPr>
                <w:rFonts w:ascii="Times New Roman" w:eastAsia="Times New Roman" w:hAnsi="Times New Roman" w:cs="Times New Roman"/>
              </w:rPr>
              <w:t>1</w:t>
            </w:r>
          </w:p>
        </w:tc>
        <w:tc>
          <w:tcPr>
            <w:tcW w:w="1985" w:type="dxa"/>
          </w:tcPr>
          <w:p w14:paraId="4360234D" w14:textId="77777777" w:rsidR="00A800B4" w:rsidRDefault="00A800B4" w:rsidP="00A800B4">
            <w:pPr>
              <w:jc w:val="both"/>
              <w:rPr>
                <w:rFonts w:ascii="Times New Roman" w:eastAsia="Times New Roman" w:hAnsi="Times New Roman"/>
                <w:sz w:val="24"/>
                <w:szCs w:val="24"/>
              </w:rPr>
            </w:pPr>
          </w:p>
        </w:tc>
        <w:tc>
          <w:tcPr>
            <w:tcW w:w="1984" w:type="dxa"/>
          </w:tcPr>
          <w:p w14:paraId="5A3716C4" w14:textId="77777777" w:rsidR="00A800B4" w:rsidRDefault="00A800B4" w:rsidP="00A800B4">
            <w:pPr>
              <w:jc w:val="both"/>
              <w:rPr>
                <w:rFonts w:ascii="Times New Roman" w:eastAsia="Times New Roman" w:hAnsi="Times New Roman"/>
                <w:sz w:val="24"/>
                <w:szCs w:val="24"/>
              </w:rPr>
            </w:pPr>
          </w:p>
        </w:tc>
        <w:tc>
          <w:tcPr>
            <w:tcW w:w="1984" w:type="dxa"/>
          </w:tcPr>
          <w:p w14:paraId="0E713639" w14:textId="77777777" w:rsidR="00A800B4" w:rsidRDefault="00A800B4" w:rsidP="00A800B4">
            <w:pPr>
              <w:jc w:val="both"/>
              <w:rPr>
                <w:rFonts w:ascii="Times New Roman" w:eastAsia="Times New Roman" w:hAnsi="Times New Roman"/>
                <w:sz w:val="24"/>
                <w:szCs w:val="24"/>
              </w:rPr>
            </w:pPr>
          </w:p>
        </w:tc>
        <w:tc>
          <w:tcPr>
            <w:tcW w:w="1985" w:type="dxa"/>
          </w:tcPr>
          <w:p w14:paraId="2839D418" w14:textId="77777777" w:rsidR="00A800B4" w:rsidRDefault="00A800B4" w:rsidP="00A800B4">
            <w:pPr>
              <w:jc w:val="both"/>
              <w:rPr>
                <w:rFonts w:ascii="Times New Roman" w:eastAsia="Times New Roman" w:hAnsi="Times New Roman"/>
                <w:sz w:val="24"/>
                <w:szCs w:val="24"/>
              </w:rPr>
            </w:pPr>
          </w:p>
        </w:tc>
      </w:tr>
      <w:bookmarkEnd w:id="1"/>
    </w:tbl>
    <w:p w14:paraId="2DD64223" w14:textId="77777777" w:rsidR="00A800B4" w:rsidRDefault="00A800B4" w:rsidP="00A41E42">
      <w:pPr>
        <w:tabs>
          <w:tab w:val="left" w:pos="1503"/>
        </w:tabs>
        <w:rPr>
          <w:rFonts w:ascii="Times New Roman" w:hAnsi="Times New Roman" w:cs="Times New Roman"/>
          <w:b/>
        </w:rPr>
      </w:pPr>
    </w:p>
    <w:p w14:paraId="395FB8E4" w14:textId="77777777" w:rsidR="00A800B4" w:rsidRDefault="00A800B4" w:rsidP="00A41E42">
      <w:pPr>
        <w:tabs>
          <w:tab w:val="left" w:pos="1503"/>
        </w:tabs>
        <w:rPr>
          <w:rFonts w:ascii="Times New Roman" w:hAnsi="Times New Roman" w:cs="Times New Roman"/>
          <w:b/>
        </w:rPr>
      </w:pPr>
    </w:p>
    <w:p w14:paraId="05D1D5F5" w14:textId="77777777" w:rsidR="00A800B4" w:rsidRPr="00637F28" w:rsidRDefault="00A800B4" w:rsidP="00A41E42">
      <w:pPr>
        <w:tabs>
          <w:tab w:val="left" w:pos="1503"/>
        </w:tabs>
        <w:rPr>
          <w:rFonts w:ascii="Times New Roman" w:hAnsi="Times New Roman" w:cs="Times New Roman"/>
          <w:b/>
        </w:rPr>
      </w:pPr>
    </w:p>
    <w:p w14:paraId="222FFAE7" w14:textId="77777777" w:rsidR="00A41E42" w:rsidRPr="00637F28" w:rsidRDefault="00A41E42" w:rsidP="00A41E42">
      <w:pPr>
        <w:tabs>
          <w:tab w:val="left" w:pos="1503"/>
        </w:tabs>
        <w:rPr>
          <w:rFonts w:ascii="Times New Roman" w:hAnsi="Times New Roman" w:cs="Times New Roman"/>
          <w:b/>
        </w:rPr>
      </w:pPr>
    </w:p>
    <w:p w14:paraId="4D7829DE" w14:textId="77777777" w:rsidR="00A41E42" w:rsidRPr="00637F28" w:rsidRDefault="00A41E42" w:rsidP="00A41E42">
      <w:pPr>
        <w:tabs>
          <w:tab w:val="left" w:pos="1503"/>
        </w:tabs>
        <w:rPr>
          <w:rFonts w:ascii="Times New Roman" w:hAnsi="Times New Roman" w:cs="Times New Roman"/>
          <w:b/>
        </w:rPr>
      </w:pPr>
    </w:p>
    <w:p w14:paraId="0D201A4C" w14:textId="681EDECE" w:rsidR="00C23820" w:rsidRPr="00637F28" w:rsidRDefault="00C23820">
      <w:pPr>
        <w:rPr>
          <w:rFonts w:ascii="Times New Roman" w:hAnsi="Times New Roman" w:cs="Times New Roman"/>
        </w:rPr>
      </w:pPr>
    </w:p>
    <w:sectPr w:rsidR="00C23820" w:rsidRPr="00637F28" w:rsidSect="00A800B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C3CF" w14:textId="77777777" w:rsidR="00B63344" w:rsidRDefault="00B63344" w:rsidP="001504ED">
      <w:pPr>
        <w:spacing w:after="0" w:line="240" w:lineRule="auto"/>
      </w:pPr>
      <w:r>
        <w:separator/>
      </w:r>
    </w:p>
  </w:endnote>
  <w:endnote w:type="continuationSeparator" w:id="0">
    <w:p w14:paraId="2CC342B4" w14:textId="77777777" w:rsidR="00B63344" w:rsidRDefault="00B63344"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BF53" w14:textId="77777777" w:rsidR="007B01F9" w:rsidRDefault="007B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BB5D" w14:textId="77777777" w:rsidR="007B01F9" w:rsidRDefault="007B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28D98FEF" w:rsidR="007B01F9" w:rsidRDefault="007B01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43B537" w14:textId="77777777" w:rsidR="007B01F9" w:rsidRDefault="007B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0068" w14:textId="77777777" w:rsidR="00B63344" w:rsidRDefault="00B63344" w:rsidP="001504ED">
      <w:pPr>
        <w:spacing w:after="0" w:line="240" w:lineRule="auto"/>
      </w:pPr>
      <w:r>
        <w:separator/>
      </w:r>
    </w:p>
  </w:footnote>
  <w:footnote w:type="continuationSeparator" w:id="0">
    <w:p w14:paraId="4C6C0E46" w14:textId="77777777" w:rsidR="00B63344" w:rsidRDefault="00B63344"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107F" w14:textId="77777777" w:rsidR="007B01F9" w:rsidRDefault="007B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9AB8" w14:textId="77777777" w:rsidR="007B01F9" w:rsidRDefault="007B0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4CAA" w14:textId="77777777" w:rsidR="007B01F9" w:rsidRDefault="007B0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7C3FC9"/>
    <w:multiLevelType w:val="multilevel"/>
    <w:tmpl w:val="9294A3E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2A87344E"/>
    <w:multiLevelType w:val="hybridMultilevel"/>
    <w:tmpl w:val="AC2E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CE1C6D"/>
    <w:multiLevelType w:val="multilevel"/>
    <w:tmpl w:val="96EC42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9"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4"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4" w15:restartNumberingAfterBreak="0">
    <w:nsid w:val="68863356"/>
    <w:multiLevelType w:val="multilevel"/>
    <w:tmpl w:val="5F0A7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6"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8" w15:restartNumberingAfterBreak="0">
    <w:nsid w:val="6A9E6F01"/>
    <w:multiLevelType w:val="multilevel"/>
    <w:tmpl w:val="A356A61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0"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2"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4"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1"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2" w15:restartNumberingAfterBreak="0">
    <w:nsid w:val="7C8D0851"/>
    <w:multiLevelType w:val="hybridMultilevel"/>
    <w:tmpl w:val="8B1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33190296">
    <w:abstractNumId w:val="43"/>
  </w:num>
  <w:num w:numId="2" w16cid:durableId="1363483886">
    <w:abstractNumId w:val="38"/>
  </w:num>
  <w:num w:numId="3" w16cid:durableId="1839885769">
    <w:abstractNumId w:val="10"/>
  </w:num>
  <w:num w:numId="4" w16cid:durableId="534587806">
    <w:abstractNumId w:val="80"/>
  </w:num>
  <w:num w:numId="5" w16cid:durableId="2142535222">
    <w:abstractNumId w:val="115"/>
  </w:num>
  <w:num w:numId="6" w16cid:durableId="886647451">
    <w:abstractNumId w:val="97"/>
  </w:num>
  <w:num w:numId="7" w16cid:durableId="111092071">
    <w:abstractNumId w:val="76"/>
  </w:num>
  <w:num w:numId="8" w16cid:durableId="1467358360">
    <w:abstractNumId w:val="12"/>
  </w:num>
  <w:num w:numId="9" w16cid:durableId="2019573395">
    <w:abstractNumId w:val="35"/>
  </w:num>
  <w:num w:numId="10" w16cid:durableId="2021345049">
    <w:abstractNumId w:val="31"/>
  </w:num>
  <w:num w:numId="11" w16cid:durableId="606961225">
    <w:abstractNumId w:val="48"/>
  </w:num>
  <w:num w:numId="12" w16cid:durableId="1488323848">
    <w:abstractNumId w:val="33"/>
  </w:num>
  <w:num w:numId="13" w16cid:durableId="1618443780">
    <w:abstractNumId w:val="11"/>
  </w:num>
  <w:num w:numId="14" w16cid:durableId="287009954">
    <w:abstractNumId w:val="96"/>
  </w:num>
  <w:num w:numId="15" w16cid:durableId="1818840420">
    <w:abstractNumId w:val="112"/>
  </w:num>
  <w:num w:numId="16" w16cid:durableId="1867866605">
    <w:abstractNumId w:val="26"/>
  </w:num>
  <w:num w:numId="17" w16cid:durableId="365983170">
    <w:abstractNumId w:val="71"/>
  </w:num>
  <w:num w:numId="18" w16cid:durableId="2011563046">
    <w:abstractNumId w:val="87"/>
  </w:num>
  <w:num w:numId="19" w16cid:durableId="682781430">
    <w:abstractNumId w:val="34"/>
  </w:num>
  <w:num w:numId="20" w16cid:durableId="1327633513">
    <w:abstractNumId w:val="77"/>
  </w:num>
  <w:num w:numId="21" w16cid:durableId="1719427854">
    <w:abstractNumId w:val="95"/>
  </w:num>
  <w:num w:numId="22" w16cid:durableId="1055353362">
    <w:abstractNumId w:val="20"/>
  </w:num>
  <w:num w:numId="23" w16cid:durableId="967857025">
    <w:abstractNumId w:val="8"/>
  </w:num>
  <w:num w:numId="24" w16cid:durableId="1843205359">
    <w:abstractNumId w:val="67"/>
  </w:num>
  <w:num w:numId="25" w16cid:durableId="1249390978">
    <w:abstractNumId w:val="69"/>
  </w:num>
  <w:num w:numId="26" w16cid:durableId="830558701">
    <w:abstractNumId w:val="113"/>
  </w:num>
  <w:num w:numId="27" w16cid:durableId="1875921476">
    <w:abstractNumId w:val="18"/>
  </w:num>
  <w:num w:numId="28" w16cid:durableId="467475150">
    <w:abstractNumId w:val="7"/>
  </w:num>
  <w:num w:numId="29" w16cid:durableId="2112579611">
    <w:abstractNumId w:val="88"/>
  </w:num>
  <w:num w:numId="30" w16cid:durableId="325741211">
    <w:abstractNumId w:val="117"/>
  </w:num>
  <w:num w:numId="31" w16cid:durableId="325135605">
    <w:abstractNumId w:val="53"/>
  </w:num>
  <w:num w:numId="32" w16cid:durableId="361514418">
    <w:abstractNumId w:val="83"/>
  </w:num>
  <w:num w:numId="33" w16cid:durableId="1193880448">
    <w:abstractNumId w:val="105"/>
  </w:num>
  <w:num w:numId="34" w16cid:durableId="588930154">
    <w:abstractNumId w:val="111"/>
  </w:num>
  <w:num w:numId="35" w16cid:durableId="246157077">
    <w:abstractNumId w:val="52"/>
  </w:num>
  <w:num w:numId="36" w16cid:durableId="222525472">
    <w:abstractNumId w:val="119"/>
  </w:num>
  <w:num w:numId="37" w16cid:durableId="1306854101">
    <w:abstractNumId w:val="60"/>
  </w:num>
  <w:num w:numId="38" w16cid:durableId="520818967">
    <w:abstractNumId w:val="49"/>
  </w:num>
  <w:num w:numId="39" w16cid:durableId="1948350125">
    <w:abstractNumId w:val="61"/>
  </w:num>
  <w:num w:numId="40" w16cid:durableId="1229615287">
    <w:abstractNumId w:val="75"/>
  </w:num>
  <w:num w:numId="41" w16cid:durableId="813791584">
    <w:abstractNumId w:val="101"/>
  </w:num>
  <w:num w:numId="42" w16cid:durableId="1593008455">
    <w:abstractNumId w:val="103"/>
  </w:num>
  <w:num w:numId="43" w16cid:durableId="502162402">
    <w:abstractNumId w:val="99"/>
  </w:num>
  <w:num w:numId="44" w16cid:durableId="1333068436">
    <w:abstractNumId w:val="54"/>
  </w:num>
  <w:num w:numId="45" w16cid:durableId="1002512249">
    <w:abstractNumId w:val="17"/>
  </w:num>
  <w:num w:numId="46" w16cid:durableId="118498239">
    <w:abstractNumId w:val="98"/>
  </w:num>
  <w:num w:numId="47" w16cid:durableId="1394238844">
    <w:abstractNumId w:val="6"/>
  </w:num>
  <w:num w:numId="48" w16cid:durableId="544297002">
    <w:abstractNumId w:val="110"/>
  </w:num>
  <w:num w:numId="49" w16cid:durableId="1883899015">
    <w:abstractNumId w:val="45"/>
  </w:num>
  <w:num w:numId="50" w16cid:durableId="380254628">
    <w:abstractNumId w:val="50"/>
  </w:num>
  <w:num w:numId="51" w16cid:durableId="999581141">
    <w:abstractNumId w:val="78"/>
  </w:num>
  <w:num w:numId="52" w16cid:durableId="815877755">
    <w:abstractNumId w:val="51"/>
  </w:num>
  <w:num w:numId="53" w16cid:durableId="1148012478">
    <w:abstractNumId w:val="79"/>
  </w:num>
  <w:num w:numId="54" w16cid:durableId="475802025">
    <w:abstractNumId w:val="56"/>
  </w:num>
  <w:num w:numId="55" w16cid:durableId="1726834129">
    <w:abstractNumId w:val="41"/>
  </w:num>
  <w:num w:numId="56" w16cid:durableId="313603074">
    <w:abstractNumId w:val="120"/>
  </w:num>
  <w:num w:numId="57" w16cid:durableId="908148126">
    <w:abstractNumId w:val="93"/>
  </w:num>
  <w:num w:numId="58" w16cid:durableId="1051273692">
    <w:abstractNumId w:val="63"/>
  </w:num>
  <w:num w:numId="59" w16cid:durableId="291130674">
    <w:abstractNumId w:val="24"/>
  </w:num>
  <w:num w:numId="60" w16cid:durableId="1710491024">
    <w:abstractNumId w:val="121"/>
  </w:num>
  <w:num w:numId="61" w16cid:durableId="1835880099">
    <w:abstractNumId w:val="47"/>
  </w:num>
  <w:num w:numId="62" w16cid:durableId="608660335">
    <w:abstractNumId w:val="85"/>
  </w:num>
  <w:num w:numId="63" w16cid:durableId="1875658113">
    <w:abstractNumId w:val="62"/>
  </w:num>
  <w:num w:numId="64" w16cid:durableId="116148996">
    <w:abstractNumId w:val="57"/>
  </w:num>
  <w:num w:numId="65" w16cid:durableId="2056807703">
    <w:abstractNumId w:val="44"/>
  </w:num>
  <w:num w:numId="66" w16cid:durableId="942347796">
    <w:abstractNumId w:val="13"/>
  </w:num>
  <w:num w:numId="67" w16cid:durableId="1583181338">
    <w:abstractNumId w:val="124"/>
  </w:num>
  <w:num w:numId="68" w16cid:durableId="516970429">
    <w:abstractNumId w:val="109"/>
  </w:num>
  <w:num w:numId="69" w16cid:durableId="1864661313">
    <w:abstractNumId w:val="28"/>
  </w:num>
  <w:num w:numId="70" w16cid:durableId="1665889537">
    <w:abstractNumId w:val="23"/>
  </w:num>
  <w:num w:numId="71" w16cid:durableId="329721545">
    <w:abstractNumId w:val="64"/>
  </w:num>
  <w:num w:numId="72" w16cid:durableId="1154104511">
    <w:abstractNumId w:val="15"/>
  </w:num>
  <w:num w:numId="73" w16cid:durableId="71589118">
    <w:abstractNumId w:val="37"/>
  </w:num>
  <w:num w:numId="74" w16cid:durableId="2083020872">
    <w:abstractNumId w:val="5"/>
  </w:num>
  <w:num w:numId="75" w16cid:durableId="472603698">
    <w:abstractNumId w:val="58"/>
  </w:num>
  <w:num w:numId="76" w16cid:durableId="725764972">
    <w:abstractNumId w:val="86"/>
  </w:num>
  <w:num w:numId="77" w16cid:durableId="836726311">
    <w:abstractNumId w:val="107"/>
  </w:num>
  <w:num w:numId="78" w16cid:durableId="913391253">
    <w:abstractNumId w:val="114"/>
  </w:num>
  <w:num w:numId="79" w16cid:durableId="989871413">
    <w:abstractNumId w:val="59"/>
  </w:num>
  <w:num w:numId="80" w16cid:durableId="930620489">
    <w:abstractNumId w:val="89"/>
  </w:num>
  <w:num w:numId="81" w16cid:durableId="1857383437">
    <w:abstractNumId w:val="25"/>
  </w:num>
  <w:num w:numId="82" w16cid:durableId="760610830">
    <w:abstractNumId w:val="102"/>
  </w:num>
  <w:num w:numId="83" w16cid:durableId="710106557">
    <w:abstractNumId w:val="94"/>
  </w:num>
  <w:num w:numId="84" w16cid:durableId="512644459">
    <w:abstractNumId w:val="66"/>
  </w:num>
  <w:num w:numId="85" w16cid:durableId="315453619">
    <w:abstractNumId w:val="68"/>
  </w:num>
  <w:num w:numId="86" w16cid:durableId="1137458636">
    <w:abstractNumId w:val="106"/>
  </w:num>
  <w:num w:numId="87" w16cid:durableId="581723787">
    <w:abstractNumId w:val="81"/>
  </w:num>
  <w:num w:numId="88" w16cid:durableId="251476412">
    <w:abstractNumId w:val="40"/>
  </w:num>
  <w:num w:numId="89" w16cid:durableId="717172465">
    <w:abstractNumId w:val="27"/>
  </w:num>
  <w:num w:numId="90" w16cid:durableId="630792483">
    <w:abstractNumId w:val="14"/>
  </w:num>
  <w:num w:numId="91" w16cid:durableId="1639996533">
    <w:abstractNumId w:val="2"/>
  </w:num>
  <w:num w:numId="92" w16cid:durableId="1434788914">
    <w:abstractNumId w:val="116"/>
  </w:num>
  <w:num w:numId="93" w16cid:durableId="614681922">
    <w:abstractNumId w:val="90"/>
  </w:num>
  <w:num w:numId="94" w16cid:durableId="1200971636">
    <w:abstractNumId w:val="91"/>
  </w:num>
  <w:num w:numId="95" w16cid:durableId="1957103722">
    <w:abstractNumId w:val="46"/>
  </w:num>
  <w:num w:numId="96" w16cid:durableId="1802992796">
    <w:abstractNumId w:val="39"/>
  </w:num>
  <w:num w:numId="97" w16cid:durableId="682365465">
    <w:abstractNumId w:val="22"/>
  </w:num>
  <w:num w:numId="98" w16cid:durableId="2140149410">
    <w:abstractNumId w:val="9"/>
  </w:num>
  <w:num w:numId="99" w16cid:durableId="1189951207">
    <w:abstractNumId w:val="65"/>
  </w:num>
  <w:num w:numId="100" w16cid:durableId="1054699579">
    <w:abstractNumId w:val="123"/>
  </w:num>
  <w:num w:numId="101" w16cid:durableId="406417349">
    <w:abstractNumId w:val="29"/>
  </w:num>
  <w:num w:numId="102" w16cid:durableId="1273786401">
    <w:abstractNumId w:val="3"/>
  </w:num>
  <w:num w:numId="103" w16cid:durableId="571625844">
    <w:abstractNumId w:val="100"/>
  </w:num>
  <w:num w:numId="104" w16cid:durableId="1427113804">
    <w:abstractNumId w:val="16"/>
  </w:num>
  <w:num w:numId="105" w16cid:durableId="1820615574">
    <w:abstractNumId w:val="92"/>
  </w:num>
  <w:num w:numId="106" w16cid:durableId="1860466816">
    <w:abstractNumId w:val="19"/>
  </w:num>
  <w:num w:numId="107" w16cid:durableId="634605808">
    <w:abstractNumId w:val="30"/>
  </w:num>
  <w:num w:numId="108" w16cid:durableId="137067098">
    <w:abstractNumId w:val="4"/>
  </w:num>
  <w:num w:numId="109" w16cid:durableId="1745641061">
    <w:abstractNumId w:val="70"/>
  </w:num>
  <w:num w:numId="110" w16cid:durableId="1460415312">
    <w:abstractNumId w:val="74"/>
  </w:num>
  <w:num w:numId="111" w16cid:durableId="1069575028">
    <w:abstractNumId w:val="82"/>
  </w:num>
  <w:num w:numId="112" w16cid:durableId="660740690">
    <w:abstractNumId w:val="55"/>
  </w:num>
  <w:num w:numId="113" w16cid:durableId="1346783800">
    <w:abstractNumId w:val="32"/>
  </w:num>
  <w:num w:numId="114" w16cid:durableId="1389954577">
    <w:abstractNumId w:val="42"/>
  </w:num>
  <w:num w:numId="115" w16cid:durableId="1212115019">
    <w:abstractNumId w:val="104"/>
  </w:num>
  <w:num w:numId="116" w16cid:durableId="1991445645">
    <w:abstractNumId w:val="84"/>
  </w:num>
  <w:num w:numId="117" w16cid:durableId="545720140">
    <w:abstractNumId w:val="108"/>
  </w:num>
  <w:num w:numId="118" w16cid:durableId="2633079">
    <w:abstractNumId w:val="36"/>
  </w:num>
  <w:num w:numId="119" w16cid:durableId="1903104586">
    <w:abstractNumId w:val="122"/>
  </w:num>
  <w:num w:numId="120" w16cid:durableId="1927420671">
    <w:abstractNumId w:val="118"/>
  </w:num>
  <w:num w:numId="121" w16cid:durableId="2127195868">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B20"/>
    <w:rsid w:val="0005532B"/>
    <w:rsid w:val="00056485"/>
    <w:rsid w:val="0005742D"/>
    <w:rsid w:val="0006216B"/>
    <w:rsid w:val="00063931"/>
    <w:rsid w:val="00064C89"/>
    <w:rsid w:val="0007290A"/>
    <w:rsid w:val="000742F7"/>
    <w:rsid w:val="00075806"/>
    <w:rsid w:val="000766F3"/>
    <w:rsid w:val="000776AB"/>
    <w:rsid w:val="00081A8C"/>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C13B5"/>
    <w:rsid w:val="000C1FB6"/>
    <w:rsid w:val="000C57F6"/>
    <w:rsid w:val="000D049F"/>
    <w:rsid w:val="000D0688"/>
    <w:rsid w:val="000D4DE6"/>
    <w:rsid w:val="000D7854"/>
    <w:rsid w:val="000E30DE"/>
    <w:rsid w:val="000E3D37"/>
    <w:rsid w:val="000F69D7"/>
    <w:rsid w:val="001001E4"/>
    <w:rsid w:val="00101A91"/>
    <w:rsid w:val="001023DE"/>
    <w:rsid w:val="00105D01"/>
    <w:rsid w:val="00115589"/>
    <w:rsid w:val="00120382"/>
    <w:rsid w:val="00122A43"/>
    <w:rsid w:val="00124E46"/>
    <w:rsid w:val="001257F9"/>
    <w:rsid w:val="00126989"/>
    <w:rsid w:val="001302F0"/>
    <w:rsid w:val="00134B22"/>
    <w:rsid w:val="0014149A"/>
    <w:rsid w:val="0014466F"/>
    <w:rsid w:val="001504ED"/>
    <w:rsid w:val="00150642"/>
    <w:rsid w:val="00150BD4"/>
    <w:rsid w:val="001513B8"/>
    <w:rsid w:val="0015211E"/>
    <w:rsid w:val="00154718"/>
    <w:rsid w:val="00155B7C"/>
    <w:rsid w:val="00157F41"/>
    <w:rsid w:val="00162781"/>
    <w:rsid w:val="00162F56"/>
    <w:rsid w:val="00166380"/>
    <w:rsid w:val="00167577"/>
    <w:rsid w:val="001719B8"/>
    <w:rsid w:val="00172705"/>
    <w:rsid w:val="00173B7C"/>
    <w:rsid w:val="00173BB1"/>
    <w:rsid w:val="00174228"/>
    <w:rsid w:val="00174ACA"/>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574D"/>
    <w:rsid w:val="001D7DA3"/>
    <w:rsid w:val="001E1422"/>
    <w:rsid w:val="001E5DC0"/>
    <w:rsid w:val="001F5BD5"/>
    <w:rsid w:val="001F7E85"/>
    <w:rsid w:val="00200097"/>
    <w:rsid w:val="00201353"/>
    <w:rsid w:val="00203BAC"/>
    <w:rsid w:val="00210549"/>
    <w:rsid w:val="00211893"/>
    <w:rsid w:val="00214FD0"/>
    <w:rsid w:val="0021503A"/>
    <w:rsid w:val="0022059E"/>
    <w:rsid w:val="002220EF"/>
    <w:rsid w:val="00222CB7"/>
    <w:rsid w:val="002311B5"/>
    <w:rsid w:val="00233165"/>
    <w:rsid w:val="00233DC0"/>
    <w:rsid w:val="00244690"/>
    <w:rsid w:val="002514DA"/>
    <w:rsid w:val="00260977"/>
    <w:rsid w:val="00265903"/>
    <w:rsid w:val="00265FB8"/>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5AF6"/>
    <w:rsid w:val="00297227"/>
    <w:rsid w:val="002A000A"/>
    <w:rsid w:val="002A3D5A"/>
    <w:rsid w:val="002A46E1"/>
    <w:rsid w:val="002A68A6"/>
    <w:rsid w:val="002B04DC"/>
    <w:rsid w:val="002B13CC"/>
    <w:rsid w:val="002B2E5A"/>
    <w:rsid w:val="002B79ED"/>
    <w:rsid w:val="002C418A"/>
    <w:rsid w:val="002C6099"/>
    <w:rsid w:val="002D17F7"/>
    <w:rsid w:val="002D1E6F"/>
    <w:rsid w:val="002D4B35"/>
    <w:rsid w:val="002D708C"/>
    <w:rsid w:val="002E129B"/>
    <w:rsid w:val="002E16F7"/>
    <w:rsid w:val="002E3AA0"/>
    <w:rsid w:val="002E452A"/>
    <w:rsid w:val="002F4437"/>
    <w:rsid w:val="002F4EA5"/>
    <w:rsid w:val="002F53FB"/>
    <w:rsid w:val="002F5DFC"/>
    <w:rsid w:val="00300FF0"/>
    <w:rsid w:val="00301F3C"/>
    <w:rsid w:val="00303422"/>
    <w:rsid w:val="00304B8C"/>
    <w:rsid w:val="00307784"/>
    <w:rsid w:val="003115C1"/>
    <w:rsid w:val="00311AA2"/>
    <w:rsid w:val="00311DA6"/>
    <w:rsid w:val="003125BA"/>
    <w:rsid w:val="0031610E"/>
    <w:rsid w:val="0031799A"/>
    <w:rsid w:val="00317BB5"/>
    <w:rsid w:val="00320619"/>
    <w:rsid w:val="00323971"/>
    <w:rsid w:val="00327972"/>
    <w:rsid w:val="00336712"/>
    <w:rsid w:val="00341362"/>
    <w:rsid w:val="00343072"/>
    <w:rsid w:val="003435A2"/>
    <w:rsid w:val="003443FE"/>
    <w:rsid w:val="003444D4"/>
    <w:rsid w:val="00356261"/>
    <w:rsid w:val="003656B1"/>
    <w:rsid w:val="00365944"/>
    <w:rsid w:val="00366AAB"/>
    <w:rsid w:val="00367119"/>
    <w:rsid w:val="00367D56"/>
    <w:rsid w:val="00370376"/>
    <w:rsid w:val="003712CA"/>
    <w:rsid w:val="0037284E"/>
    <w:rsid w:val="00372BCB"/>
    <w:rsid w:val="0037338B"/>
    <w:rsid w:val="00374D0A"/>
    <w:rsid w:val="00380B3B"/>
    <w:rsid w:val="00381FB3"/>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30C2"/>
    <w:rsid w:val="003B0D04"/>
    <w:rsid w:val="003B36E4"/>
    <w:rsid w:val="003B3EAD"/>
    <w:rsid w:val="003B451C"/>
    <w:rsid w:val="003B5DD6"/>
    <w:rsid w:val="003B6173"/>
    <w:rsid w:val="003B6649"/>
    <w:rsid w:val="003B6C7F"/>
    <w:rsid w:val="003B78A0"/>
    <w:rsid w:val="003C3881"/>
    <w:rsid w:val="003C5364"/>
    <w:rsid w:val="003D12A9"/>
    <w:rsid w:val="003D1D94"/>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14E2"/>
    <w:rsid w:val="00446244"/>
    <w:rsid w:val="004464B1"/>
    <w:rsid w:val="00450443"/>
    <w:rsid w:val="00450480"/>
    <w:rsid w:val="0045053E"/>
    <w:rsid w:val="00457F30"/>
    <w:rsid w:val="00461097"/>
    <w:rsid w:val="004620EC"/>
    <w:rsid w:val="00462CD2"/>
    <w:rsid w:val="00470257"/>
    <w:rsid w:val="00474D05"/>
    <w:rsid w:val="004768CF"/>
    <w:rsid w:val="00480596"/>
    <w:rsid w:val="00491437"/>
    <w:rsid w:val="00491E9C"/>
    <w:rsid w:val="00493B1D"/>
    <w:rsid w:val="00494F37"/>
    <w:rsid w:val="00495DE1"/>
    <w:rsid w:val="0049768F"/>
    <w:rsid w:val="004A178E"/>
    <w:rsid w:val="004A38F7"/>
    <w:rsid w:val="004A41E6"/>
    <w:rsid w:val="004A5A45"/>
    <w:rsid w:val="004A79D7"/>
    <w:rsid w:val="004B0406"/>
    <w:rsid w:val="004B0B45"/>
    <w:rsid w:val="004B0F33"/>
    <w:rsid w:val="004B60F1"/>
    <w:rsid w:val="004B795A"/>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4FE7"/>
    <w:rsid w:val="00504C07"/>
    <w:rsid w:val="00507234"/>
    <w:rsid w:val="00511359"/>
    <w:rsid w:val="00512C8F"/>
    <w:rsid w:val="00515963"/>
    <w:rsid w:val="00517BD2"/>
    <w:rsid w:val="0052068C"/>
    <w:rsid w:val="00520ABF"/>
    <w:rsid w:val="005226A5"/>
    <w:rsid w:val="005229D0"/>
    <w:rsid w:val="00522F54"/>
    <w:rsid w:val="005237C4"/>
    <w:rsid w:val="00526926"/>
    <w:rsid w:val="00527305"/>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92520"/>
    <w:rsid w:val="00595AA2"/>
    <w:rsid w:val="0059710D"/>
    <w:rsid w:val="00597B71"/>
    <w:rsid w:val="005A020A"/>
    <w:rsid w:val="005A3B94"/>
    <w:rsid w:val="005A5E7E"/>
    <w:rsid w:val="005A626C"/>
    <w:rsid w:val="005A6B85"/>
    <w:rsid w:val="005B03CE"/>
    <w:rsid w:val="005B0F2F"/>
    <w:rsid w:val="005B317C"/>
    <w:rsid w:val="005B640A"/>
    <w:rsid w:val="005C1D89"/>
    <w:rsid w:val="005C28DA"/>
    <w:rsid w:val="005C3109"/>
    <w:rsid w:val="005C588D"/>
    <w:rsid w:val="005C77F9"/>
    <w:rsid w:val="005D055D"/>
    <w:rsid w:val="005D5B87"/>
    <w:rsid w:val="005D6EAA"/>
    <w:rsid w:val="005D7A63"/>
    <w:rsid w:val="005E468E"/>
    <w:rsid w:val="005E62F2"/>
    <w:rsid w:val="005F15C1"/>
    <w:rsid w:val="005F59D5"/>
    <w:rsid w:val="00600676"/>
    <w:rsid w:val="00600C34"/>
    <w:rsid w:val="00607218"/>
    <w:rsid w:val="00611E41"/>
    <w:rsid w:val="00614A17"/>
    <w:rsid w:val="0061576A"/>
    <w:rsid w:val="0061758C"/>
    <w:rsid w:val="006233F5"/>
    <w:rsid w:val="00624053"/>
    <w:rsid w:val="00624AAA"/>
    <w:rsid w:val="00626693"/>
    <w:rsid w:val="00626B24"/>
    <w:rsid w:val="00626E2C"/>
    <w:rsid w:val="00634D1E"/>
    <w:rsid w:val="00636A15"/>
    <w:rsid w:val="0063728B"/>
    <w:rsid w:val="0063731D"/>
    <w:rsid w:val="00637F28"/>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E07"/>
    <w:rsid w:val="00670162"/>
    <w:rsid w:val="0067240D"/>
    <w:rsid w:val="006801A8"/>
    <w:rsid w:val="006867A8"/>
    <w:rsid w:val="00692CF4"/>
    <w:rsid w:val="00694228"/>
    <w:rsid w:val="0069442B"/>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B2C"/>
    <w:rsid w:val="006E0950"/>
    <w:rsid w:val="006E43CA"/>
    <w:rsid w:val="006E4E48"/>
    <w:rsid w:val="006E5954"/>
    <w:rsid w:val="006E5EFD"/>
    <w:rsid w:val="006F2E62"/>
    <w:rsid w:val="006F67DD"/>
    <w:rsid w:val="00701013"/>
    <w:rsid w:val="0070355F"/>
    <w:rsid w:val="007057D9"/>
    <w:rsid w:val="00706E30"/>
    <w:rsid w:val="007127E4"/>
    <w:rsid w:val="0071474C"/>
    <w:rsid w:val="007177D2"/>
    <w:rsid w:val="007213BE"/>
    <w:rsid w:val="0072351D"/>
    <w:rsid w:val="00725386"/>
    <w:rsid w:val="00727C88"/>
    <w:rsid w:val="00731931"/>
    <w:rsid w:val="0073218F"/>
    <w:rsid w:val="007321B4"/>
    <w:rsid w:val="00733FDD"/>
    <w:rsid w:val="0073648A"/>
    <w:rsid w:val="007378EC"/>
    <w:rsid w:val="00740C9F"/>
    <w:rsid w:val="00742A16"/>
    <w:rsid w:val="00743DB2"/>
    <w:rsid w:val="00747DBC"/>
    <w:rsid w:val="00747F48"/>
    <w:rsid w:val="007561A0"/>
    <w:rsid w:val="0075670C"/>
    <w:rsid w:val="0076387C"/>
    <w:rsid w:val="00767A00"/>
    <w:rsid w:val="007744B5"/>
    <w:rsid w:val="00774F3C"/>
    <w:rsid w:val="00780276"/>
    <w:rsid w:val="0078114C"/>
    <w:rsid w:val="00781259"/>
    <w:rsid w:val="00782E87"/>
    <w:rsid w:val="0078392A"/>
    <w:rsid w:val="007873CC"/>
    <w:rsid w:val="007907EE"/>
    <w:rsid w:val="00791562"/>
    <w:rsid w:val="0079417F"/>
    <w:rsid w:val="0079492E"/>
    <w:rsid w:val="00795E24"/>
    <w:rsid w:val="00796CBE"/>
    <w:rsid w:val="007A0DA1"/>
    <w:rsid w:val="007A1247"/>
    <w:rsid w:val="007A4AE2"/>
    <w:rsid w:val="007A757C"/>
    <w:rsid w:val="007B01F9"/>
    <w:rsid w:val="007B1449"/>
    <w:rsid w:val="007B26F5"/>
    <w:rsid w:val="007B4F6C"/>
    <w:rsid w:val="007B673A"/>
    <w:rsid w:val="007B67B9"/>
    <w:rsid w:val="007C2095"/>
    <w:rsid w:val="007C4003"/>
    <w:rsid w:val="007C5E03"/>
    <w:rsid w:val="007C64A0"/>
    <w:rsid w:val="007D0BEC"/>
    <w:rsid w:val="007D2D8F"/>
    <w:rsid w:val="007D38F8"/>
    <w:rsid w:val="007D3CF0"/>
    <w:rsid w:val="007D5A11"/>
    <w:rsid w:val="007D7C77"/>
    <w:rsid w:val="007E18A6"/>
    <w:rsid w:val="007E1D4C"/>
    <w:rsid w:val="007E2F71"/>
    <w:rsid w:val="007E7595"/>
    <w:rsid w:val="007F02EB"/>
    <w:rsid w:val="007F0B06"/>
    <w:rsid w:val="007F2678"/>
    <w:rsid w:val="007F2F0A"/>
    <w:rsid w:val="007F4A8B"/>
    <w:rsid w:val="007F6FC1"/>
    <w:rsid w:val="007F7912"/>
    <w:rsid w:val="008006A6"/>
    <w:rsid w:val="00803288"/>
    <w:rsid w:val="00803498"/>
    <w:rsid w:val="00805780"/>
    <w:rsid w:val="00805F48"/>
    <w:rsid w:val="008067E7"/>
    <w:rsid w:val="00811486"/>
    <w:rsid w:val="0081316C"/>
    <w:rsid w:val="00813A33"/>
    <w:rsid w:val="00814072"/>
    <w:rsid w:val="00814CAE"/>
    <w:rsid w:val="00816145"/>
    <w:rsid w:val="00816E03"/>
    <w:rsid w:val="00824402"/>
    <w:rsid w:val="008249B7"/>
    <w:rsid w:val="0082675C"/>
    <w:rsid w:val="008309A6"/>
    <w:rsid w:val="00832E40"/>
    <w:rsid w:val="00833DC4"/>
    <w:rsid w:val="00836C27"/>
    <w:rsid w:val="00841ECD"/>
    <w:rsid w:val="00842ACD"/>
    <w:rsid w:val="00844D6C"/>
    <w:rsid w:val="008552C5"/>
    <w:rsid w:val="00857E15"/>
    <w:rsid w:val="00863879"/>
    <w:rsid w:val="0086552C"/>
    <w:rsid w:val="00866AEA"/>
    <w:rsid w:val="0087518C"/>
    <w:rsid w:val="0087671A"/>
    <w:rsid w:val="00876C24"/>
    <w:rsid w:val="008775EF"/>
    <w:rsid w:val="008776B7"/>
    <w:rsid w:val="0088088A"/>
    <w:rsid w:val="00882642"/>
    <w:rsid w:val="00884632"/>
    <w:rsid w:val="008875C7"/>
    <w:rsid w:val="00887DE8"/>
    <w:rsid w:val="00890585"/>
    <w:rsid w:val="00891515"/>
    <w:rsid w:val="008974C6"/>
    <w:rsid w:val="00897B0E"/>
    <w:rsid w:val="008B08F3"/>
    <w:rsid w:val="008B1088"/>
    <w:rsid w:val="008B2069"/>
    <w:rsid w:val="008C0D00"/>
    <w:rsid w:val="008C4316"/>
    <w:rsid w:val="008C45C8"/>
    <w:rsid w:val="008C4C6E"/>
    <w:rsid w:val="008C5ECD"/>
    <w:rsid w:val="008C6E96"/>
    <w:rsid w:val="008C7CDF"/>
    <w:rsid w:val="008D03C6"/>
    <w:rsid w:val="008D12A3"/>
    <w:rsid w:val="008D1CAA"/>
    <w:rsid w:val="008D3367"/>
    <w:rsid w:val="008D4E91"/>
    <w:rsid w:val="008D5101"/>
    <w:rsid w:val="008D52A6"/>
    <w:rsid w:val="008D5C8B"/>
    <w:rsid w:val="008D648E"/>
    <w:rsid w:val="008D6EEF"/>
    <w:rsid w:val="008D74C1"/>
    <w:rsid w:val="008E18AB"/>
    <w:rsid w:val="008E33AE"/>
    <w:rsid w:val="008E3A19"/>
    <w:rsid w:val="008E629F"/>
    <w:rsid w:val="008E6E8D"/>
    <w:rsid w:val="008F0CFC"/>
    <w:rsid w:val="008F0D51"/>
    <w:rsid w:val="008F0DF4"/>
    <w:rsid w:val="008F27D3"/>
    <w:rsid w:val="008F2C1E"/>
    <w:rsid w:val="008F313E"/>
    <w:rsid w:val="008F3945"/>
    <w:rsid w:val="008F761C"/>
    <w:rsid w:val="00901D80"/>
    <w:rsid w:val="009043A0"/>
    <w:rsid w:val="00904406"/>
    <w:rsid w:val="009047BB"/>
    <w:rsid w:val="009070CC"/>
    <w:rsid w:val="009100D2"/>
    <w:rsid w:val="009149DC"/>
    <w:rsid w:val="00923064"/>
    <w:rsid w:val="00923F32"/>
    <w:rsid w:val="0092419A"/>
    <w:rsid w:val="009271FF"/>
    <w:rsid w:val="00931E53"/>
    <w:rsid w:val="00935927"/>
    <w:rsid w:val="00935C2F"/>
    <w:rsid w:val="009441FD"/>
    <w:rsid w:val="00946AAC"/>
    <w:rsid w:val="00946F8B"/>
    <w:rsid w:val="0094735C"/>
    <w:rsid w:val="0094763E"/>
    <w:rsid w:val="00953E63"/>
    <w:rsid w:val="00955E91"/>
    <w:rsid w:val="00956A14"/>
    <w:rsid w:val="009605BA"/>
    <w:rsid w:val="009664BC"/>
    <w:rsid w:val="00966E4E"/>
    <w:rsid w:val="00970778"/>
    <w:rsid w:val="00975B85"/>
    <w:rsid w:val="0098041A"/>
    <w:rsid w:val="00980430"/>
    <w:rsid w:val="00981FC5"/>
    <w:rsid w:val="00982B89"/>
    <w:rsid w:val="00984D13"/>
    <w:rsid w:val="0099619E"/>
    <w:rsid w:val="00997FEF"/>
    <w:rsid w:val="009A0033"/>
    <w:rsid w:val="009A10E3"/>
    <w:rsid w:val="009A3BE6"/>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E0947"/>
    <w:rsid w:val="009E1F11"/>
    <w:rsid w:val="009E72E6"/>
    <w:rsid w:val="009F50B1"/>
    <w:rsid w:val="009F657D"/>
    <w:rsid w:val="00A0038B"/>
    <w:rsid w:val="00A0126B"/>
    <w:rsid w:val="00A0141A"/>
    <w:rsid w:val="00A01732"/>
    <w:rsid w:val="00A05B08"/>
    <w:rsid w:val="00A0793D"/>
    <w:rsid w:val="00A11BB4"/>
    <w:rsid w:val="00A11F33"/>
    <w:rsid w:val="00A12A4D"/>
    <w:rsid w:val="00A12DB4"/>
    <w:rsid w:val="00A144EE"/>
    <w:rsid w:val="00A1473D"/>
    <w:rsid w:val="00A2149E"/>
    <w:rsid w:val="00A22CF9"/>
    <w:rsid w:val="00A23ED7"/>
    <w:rsid w:val="00A26812"/>
    <w:rsid w:val="00A26A26"/>
    <w:rsid w:val="00A27575"/>
    <w:rsid w:val="00A33E64"/>
    <w:rsid w:val="00A405E5"/>
    <w:rsid w:val="00A41E42"/>
    <w:rsid w:val="00A43F27"/>
    <w:rsid w:val="00A44FFE"/>
    <w:rsid w:val="00A45948"/>
    <w:rsid w:val="00A47B1C"/>
    <w:rsid w:val="00A47F51"/>
    <w:rsid w:val="00A51B3F"/>
    <w:rsid w:val="00A52C70"/>
    <w:rsid w:val="00A60D18"/>
    <w:rsid w:val="00A61A25"/>
    <w:rsid w:val="00A65ED1"/>
    <w:rsid w:val="00A702F4"/>
    <w:rsid w:val="00A704AA"/>
    <w:rsid w:val="00A71386"/>
    <w:rsid w:val="00A72B44"/>
    <w:rsid w:val="00A73F2F"/>
    <w:rsid w:val="00A75039"/>
    <w:rsid w:val="00A751D6"/>
    <w:rsid w:val="00A800B4"/>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6E3F"/>
    <w:rsid w:val="00AC7228"/>
    <w:rsid w:val="00AC7368"/>
    <w:rsid w:val="00AC7ED5"/>
    <w:rsid w:val="00AD21FD"/>
    <w:rsid w:val="00AD6B3A"/>
    <w:rsid w:val="00AD73D2"/>
    <w:rsid w:val="00AE18EC"/>
    <w:rsid w:val="00AE2E1C"/>
    <w:rsid w:val="00AE4212"/>
    <w:rsid w:val="00AE4AC6"/>
    <w:rsid w:val="00AE6CDC"/>
    <w:rsid w:val="00AF121F"/>
    <w:rsid w:val="00AF1419"/>
    <w:rsid w:val="00AF3012"/>
    <w:rsid w:val="00AF4BDD"/>
    <w:rsid w:val="00AF5F64"/>
    <w:rsid w:val="00AF6A93"/>
    <w:rsid w:val="00B02181"/>
    <w:rsid w:val="00B038B4"/>
    <w:rsid w:val="00B044D0"/>
    <w:rsid w:val="00B04C36"/>
    <w:rsid w:val="00B06E2E"/>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436B"/>
    <w:rsid w:val="00B471EE"/>
    <w:rsid w:val="00B50A68"/>
    <w:rsid w:val="00B51512"/>
    <w:rsid w:val="00B51DAA"/>
    <w:rsid w:val="00B554EB"/>
    <w:rsid w:val="00B55F1A"/>
    <w:rsid w:val="00B61734"/>
    <w:rsid w:val="00B63344"/>
    <w:rsid w:val="00B6334E"/>
    <w:rsid w:val="00B81F3B"/>
    <w:rsid w:val="00B84080"/>
    <w:rsid w:val="00B8462A"/>
    <w:rsid w:val="00B866F3"/>
    <w:rsid w:val="00B86C41"/>
    <w:rsid w:val="00B91EC4"/>
    <w:rsid w:val="00B92418"/>
    <w:rsid w:val="00BA1291"/>
    <w:rsid w:val="00BA2BB6"/>
    <w:rsid w:val="00BA4E26"/>
    <w:rsid w:val="00BA6D52"/>
    <w:rsid w:val="00BB1BE0"/>
    <w:rsid w:val="00BB459A"/>
    <w:rsid w:val="00BB6994"/>
    <w:rsid w:val="00BB7923"/>
    <w:rsid w:val="00BC07D4"/>
    <w:rsid w:val="00BC630F"/>
    <w:rsid w:val="00BC6761"/>
    <w:rsid w:val="00BC7C42"/>
    <w:rsid w:val="00BD1594"/>
    <w:rsid w:val="00BD2B95"/>
    <w:rsid w:val="00BD78D0"/>
    <w:rsid w:val="00BE1D1F"/>
    <w:rsid w:val="00BE2E22"/>
    <w:rsid w:val="00BE3B8F"/>
    <w:rsid w:val="00BE3BDE"/>
    <w:rsid w:val="00BF3490"/>
    <w:rsid w:val="00BF3DCE"/>
    <w:rsid w:val="00BF5A4C"/>
    <w:rsid w:val="00BF647E"/>
    <w:rsid w:val="00BF72C9"/>
    <w:rsid w:val="00C015EA"/>
    <w:rsid w:val="00C01BAD"/>
    <w:rsid w:val="00C0257C"/>
    <w:rsid w:val="00C029C7"/>
    <w:rsid w:val="00C05F6E"/>
    <w:rsid w:val="00C117A5"/>
    <w:rsid w:val="00C129D2"/>
    <w:rsid w:val="00C143F4"/>
    <w:rsid w:val="00C15BDF"/>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0D59"/>
    <w:rsid w:val="00C43DEC"/>
    <w:rsid w:val="00C43FC3"/>
    <w:rsid w:val="00C44CBE"/>
    <w:rsid w:val="00C47213"/>
    <w:rsid w:val="00C474B1"/>
    <w:rsid w:val="00C50A5A"/>
    <w:rsid w:val="00C52CF7"/>
    <w:rsid w:val="00C535D8"/>
    <w:rsid w:val="00C53A55"/>
    <w:rsid w:val="00C53D57"/>
    <w:rsid w:val="00C53F09"/>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347A"/>
    <w:rsid w:val="00C8521F"/>
    <w:rsid w:val="00C8571C"/>
    <w:rsid w:val="00C864A4"/>
    <w:rsid w:val="00C93B3E"/>
    <w:rsid w:val="00CA1C60"/>
    <w:rsid w:val="00CA44C7"/>
    <w:rsid w:val="00CB120F"/>
    <w:rsid w:val="00CB1FBE"/>
    <w:rsid w:val="00CB6841"/>
    <w:rsid w:val="00CB6FFB"/>
    <w:rsid w:val="00CB78FD"/>
    <w:rsid w:val="00CC1091"/>
    <w:rsid w:val="00CC3BB8"/>
    <w:rsid w:val="00CC4A3F"/>
    <w:rsid w:val="00CC6490"/>
    <w:rsid w:val="00CC7253"/>
    <w:rsid w:val="00CD2D1E"/>
    <w:rsid w:val="00CD3586"/>
    <w:rsid w:val="00CD567B"/>
    <w:rsid w:val="00CE4D1A"/>
    <w:rsid w:val="00CE5249"/>
    <w:rsid w:val="00CE64CB"/>
    <w:rsid w:val="00CF16D0"/>
    <w:rsid w:val="00CF1770"/>
    <w:rsid w:val="00CF224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71DEB"/>
    <w:rsid w:val="00D7219D"/>
    <w:rsid w:val="00D73384"/>
    <w:rsid w:val="00D75653"/>
    <w:rsid w:val="00D76D1B"/>
    <w:rsid w:val="00D7762A"/>
    <w:rsid w:val="00D8614F"/>
    <w:rsid w:val="00D86AA7"/>
    <w:rsid w:val="00D87D86"/>
    <w:rsid w:val="00D91FF7"/>
    <w:rsid w:val="00D93CB0"/>
    <w:rsid w:val="00D952E9"/>
    <w:rsid w:val="00D96939"/>
    <w:rsid w:val="00D9757B"/>
    <w:rsid w:val="00D97A78"/>
    <w:rsid w:val="00DA0B26"/>
    <w:rsid w:val="00DA1016"/>
    <w:rsid w:val="00DA22AC"/>
    <w:rsid w:val="00DA4F31"/>
    <w:rsid w:val="00DA6B2E"/>
    <w:rsid w:val="00DA768B"/>
    <w:rsid w:val="00DA7A0E"/>
    <w:rsid w:val="00DA7B86"/>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E518F"/>
    <w:rsid w:val="00DE7FDD"/>
    <w:rsid w:val="00DF5C87"/>
    <w:rsid w:val="00E009B0"/>
    <w:rsid w:val="00E01CF7"/>
    <w:rsid w:val="00E01E92"/>
    <w:rsid w:val="00E05067"/>
    <w:rsid w:val="00E0617B"/>
    <w:rsid w:val="00E0776D"/>
    <w:rsid w:val="00E10715"/>
    <w:rsid w:val="00E12E2D"/>
    <w:rsid w:val="00E217EB"/>
    <w:rsid w:val="00E22CCC"/>
    <w:rsid w:val="00E24561"/>
    <w:rsid w:val="00E25B51"/>
    <w:rsid w:val="00E27E00"/>
    <w:rsid w:val="00E30F37"/>
    <w:rsid w:val="00E31A69"/>
    <w:rsid w:val="00E32375"/>
    <w:rsid w:val="00E32AD5"/>
    <w:rsid w:val="00E35332"/>
    <w:rsid w:val="00E35611"/>
    <w:rsid w:val="00E422E4"/>
    <w:rsid w:val="00E437FE"/>
    <w:rsid w:val="00E44E74"/>
    <w:rsid w:val="00E46E07"/>
    <w:rsid w:val="00E504C1"/>
    <w:rsid w:val="00E505D2"/>
    <w:rsid w:val="00E540A1"/>
    <w:rsid w:val="00E55DC6"/>
    <w:rsid w:val="00E56CA1"/>
    <w:rsid w:val="00E57D8F"/>
    <w:rsid w:val="00E60912"/>
    <w:rsid w:val="00E628C3"/>
    <w:rsid w:val="00E67FD3"/>
    <w:rsid w:val="00E7692A"/>
    <w:rsid w:val="00E76F0D"/>
    <w:rsid w:val="00E77F62"/>
    <w:rsid w:val="00E80EE7"/>
    <w:rsid w:val="00E84289"/>
    <w:rsid w:val="00E86062"/>
    <w:rsid w:val="00E87A79"/>
    <w:rsid w:val="00E91329"/>
    <w:rsid w:val="00E91A3E"/>
    <w:rsid w:val="00E92773"/>
    <w:rsid w:val="00E95BC2"/>
    <w:rsid w:val="00E973CA"/>
    <w:rsid w:val="00EA7D79"/>
    <w:rsid w:val="00EA7EF0"/>
    <w:rsid w:val="00EB1600"/>
    <w:rsid w:val="00EB230A"/>
    <w:rsid w:val="00EC097F"/>
    <w:rsid w:val="00EC4AF4"/>
    <w:rsid w:val="00EC5DBC"/>
    <w:rsid w:val="00EC7358"/>
    <w:rsid w:val="00ED3D39"/>
    <w:rsid w:val="00ED3E38"/>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079B9"/>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7304"/>
    <w:rsid w:val="00F40B62"/>
    <w:rsid w:val="00F42486"/>
    <w:rsid w:val="00F43236"/>
    <w:rsid w:val="00F45C33"/>
    <w:rsid w:val="00F469BD"/>
    <w:rsid w:val="00F53BC9"/>
    <w:rsid w:val="00F605DF"/>
    <w:rsid w:val="00F616AE"/>
    <w:rsid w:val="00F62DAF"/>
    <w:rsid w:val="00F63BFB"/>
    <w:rsid w:val="00F66BC0"/>
    <w:rsid w:val="00F67A3B"/>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6D72"/>
    <w:rsid w:val="00FE743D"/>
    <w:rsid w:val="00FF10D3"/>
    <w:rsid w:val="00FF1149"/>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15:docId w15:val="{83F560EB-E0CF-458E-BF9B-333CF359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Paragraph,Akapit z listą BS,Outlines a.b.c.,List_Paragraph,Multilevel para_II,Akapit z lista BS,Outlines a,b,c,bullets,Arial,Header bold,Lettre d'introduction,Normal bullet 2,List1,body 2,List Paragraph11"/>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uiPriority w:val="99"/>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Paragraph Char,Akapit z listą BS Char,Outlines a.b.c. Char,List_Paragraph Char,Multilevel para_II Char,Akapit z lista BS Char,Outlines a Char,b Char,c Char,bullets Char,Arial Char,Header bold Char,List1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character" w:customStyle="1" w:styleId="Bodytext20">
    <w:name w:val="Body text (2)_"/>
    <w:link w:val="Bodytext21"/>
    <w:uiPriority w:val="99"/>
    <w:locked/>
    <w:rsid w:val="00311AA2"/>
    <w:rPr>
      <w:rFonts w:ascii="Arial" w:hAnsi="Arial" w:cs="Arial"/>
      <w:shd w:val="clear" w:color="auto" w:fill="FFFFFF"/>
    </w:rPr>
  </w:style>
  <w:style w:type="paragraph" w:customStyle="1" w:styleId="Bodytext21">
    <w:name w:val="Body text (2)1"/>
    <w:basedOn w:val="Normal"/>
    <w:link w:val="Bodytext20"/>
    <w:uiPriority w:val="99"/>
    <w:rsid w:val="00311AA2"/>
    <w:pPr>
      <w:widowControl w:val="0"/>
      <w:shd w:val="clear" w:color="auto" w:fill="FFFFFF"/>
      <w:spacing w:before="1140" w:after="60" w:line="240" w:lineRule="atLeast"/>
      <w:jc w:val="right"/>
    </w:pPr>
    <w:rPr>
      <w:rFonts w:ascii="Arial" w:hAnsi="Arial" w:cs="Arial"/>
    </w:rPr>
  </w:style>
  <w:style w:type="paragraph" w:customStyle="1" w:styleId="ListParagraph1">
    <w:name w:val="List Paragraph1"/>
    <w:basedOn w:val="Normal"/>
    <w:uiPriority w:val="99"/>
    <w:rsid w:val="00311AA2"/>
    <w:pPr>
      <w:spacing w:after="200" w:line="276" w:lineRule="auto"/>
      <w:ind w:left="720"/>
    </w:pPr>
    <w:rPr>
      <w:rFonts w:ascii="Calibri" w:eastAsia="Times New Roman" w:hAnsi="Calibri" w:cs="Calibri"/>
      <w:lang w:val="en-GB" w:eastAsia="en-GB"/>
    </w:rPr>
  </w:style>
  <w:style w:type="paragraph" w:customStyle="1" w:styleId="Bodytext1">
    <w:name w:val="Body text1"/>
    <w:basedOn w:val="Normal"/>
    <w:uiPriority w:val="99"/>
    <w:rsid w:val="00311AA2"/>
    <w:pPr>
      <w:widowControl w:val="0"/>
      <w:spacing w:before="120" w:after="0" w:line="240" w:lineRule="exact"/>
      <w:ind w:hanging="560"/>
    </w:pPr>
    <w:rPr>
      <w:rFonts w:ascii="Arial" w:eastAsia="Times New Roman" w:hAnsi="Arial" w:cs="Arial"/>
      <w:sz w:val="12"/>
      <w:szCs w:val="12"/>
      <w:lang w:eastAsia="ro-RO"/>
    </w:rPr>
  </w:style>
  <w:style w:type="paragraph" w:customStyle="1" w:styleId="Bodytext81">
    <w:name w:val="Body text (8)1"/>
    <w:basedOn w:val="Normal"/>
    <w:uiPriority w:val="99"/>
    <w:rsid w:val="006E5EFD"/>
    <w:pPr>
      <w:widowControl w:val="0"/>
      <w:shd w:val="clear" w:color="auto" w:fill="FFFFFF"/>
      <w:suppressAutoHyphens/>
      <w:spacing w:after="0" w:line="281" w:lineRule="exact"/>
      <w:jc w:val="both"/>
    </w:pPr>
    <w:rPr>
      <w:rFonts w:ascii="Trebuchet MS" w:eastAsia="Times New Roman" w:hAnsi="Trebuchet MS" w:cs="Trebuchet MS"/>
      <w:b/>
      <w:bCs/>
      <w:i/>
      <w:iCs/>
      <w:sz w:val="19"/>
      <w:szCs w:val="19"/>
      <w:lang w:eastAsia="ar-SA"/>
    </w:rPr>
  </w:style>
  <w:style w:type="character" w:customStyle="1" w:styleId="Bodytext8">
    <w:name w:val="Body text (8)"/>
    <w:uiPriority w:val="99"/>
    <w:rsid w:val="006E5EFD"/>
    <w:rPr>
      <w:rFonts w:ascii="Trebuchet MS" w:hAnsi="Trebuchet MS" w:cs="Trebuchet MS"/>
      <w:b/>
      <w:bCs/>
      <w:i/>
      <w:iCs/>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9538</Words>
  <Characters>54373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Panican</dc:creator>
  <cp:keywords/>
  <dc:description/>
  <cp:lastModifiedBy>Roxana Panican</cp:lastModifiedBy>
  <cp:revision>11</cp:revision>
  <dcterms:created xsi:type="dcterms:W3CDTF">2025-01-30T19:52:00Z</dcterms:created>
  <dcterms:modified xsi:type="dcterms:W3CDTF">2025-02-25T11:59:00Z</dcterms:modified>
</cp:coreProperties>
</file>